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33" w:rsidRDefault="00354607">
      <w:pPr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proofErr w:type="gramStart"/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：</w:t>
      </w:r>
      <w:r w:rsidR="005F2A3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五个项目的表格分在各项目文件夹内，每个项目需填写对应申报表和技术档案两个文件。两个文件需在申报时提交电子版拷贝和纸质版。纸质版各一份（需盖章）</w:t>
      </w:r>
    </w:p>
    <w:p w:rsidR="00354607" w:rsidRDefault="00354607">
      <w:pPr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二：</w:t>
      </w:r>
      <w:r w:rsidR="005F2A3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申报单位请汇总好本单位所有参赛内容填写附件6：参赛信息汇总表。表格内包含5个竞赛项目的分栏，请根据实际报名内容全部填写不要漏项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。申报时提交电子拷贝</w:t>
      </w:r>
    </w:p>
    <w:p w:rsidR="00043A05" w:rsidRDefault="00354607">
      <w:pPr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三：</w:t>
      </w:r>
      <w:r w:rsidR="002424E0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根据市赛规则</w:t>
      </w:r>
      <w:r w:rsidR="005F2A33" w:rsidRPr="009C5B36">
        <w:rPr>
          <w:rFonts w:ascii="仿宋_GB2312" w:eastAsia="仿宋_GB2312" w:hAnsi="Times New Roman" w:cs="Times New Roman"/>
          <w:b/>
          <w:bCs/>
          <w:sz w:val="32"/>
          <w:szCs w:val="32"/>
        </w:rPr>
        <w:t>FLL、FTC项目报名时按照国际比赛组队要求填报10名以内队员，并在相应栏目中标注出参加北京市比赛的选手。</w:t>
      </w:r>
      <w:r w:rsidR="002424E0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FTC现场参加学生4人，FLL现场参加学生5人。去现场的学生</w:t>
      </w:r>
      <w:r w:rsidR="00871A31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在表内</w:t>
      </w:r>
      <w:bookmarkStart w:id="0" w:name="_GoBack"/>
      <w:bookmarkEnd w:id="0"/>
      <w:r w:rsidR="002424E0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“是否参加现场竞赛”填是，反之请填否。</w:t>
      </w:r>
    </w:p>
    <w:p w:rsidR="002424E0" w:rsidRDefault="002424E0">
      <w:pPr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四：FLL</w:t>
      </w:r>
      <w:r w:rsidR="00871A31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需在上述内容外</w:t>
      </w:r>
      <w:r w:rsidRPr="002424E0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围绕竞赛主题所作的研究报告一份（篇幅不得多于A4纸4页）。</w:t>
      </w:r>
      <w:r w:rsidR="00871A31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申报时提交电子版拷贝和纸质版一份（不需盖章）</w:t>
      </w:r>
    </w:p>
    <w:p w:rsidR="002424E0" w:rsidRPr="002424E0" w:rsidRDefault="002424E0" w:rsidP="002424E0">
      <w:pPr>
        <w:tabs>
          <w:tab w:val="left" w:pos="5280"/>
        </w:tabs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ab/>
      </w:r>
    </w:p>
    <w:sectPr w:rsidR="002424E0" w:rsidRPr="00242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08"/>
    <w:rsid w:val="00043A05"/>
    <w:rsid w:val="002424E0"/>
    <w:rsid w:val="00354607"/>
    <w:rsid w:val="005F2A33"/>
    <w:rsid w:val="00871A31"/>
    <w:rsid w:val="009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2014-10-09T06:37:00Z</dcterms:created>
  <dcterms:modified xsi:type="dcterms:W3CDTF">2014-10-09T06:59:00Z</dcterms:modified>
</cp:coreProperties>
</file>