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（      ）特长生自荐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我是（    ）班（      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我在（          ）方面具备特长，曾获：           等奖项。申请成为（          ）特长生。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D"/>
    <w:rsid w:val="0030456F"/>
    <w:rsid w:val="006A1E0C"/>
    <w:rsid w:val="00883E8D"/>
    <w:rsid w:val="4DC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96</Characters>
  <Lines>1</Lines>
  <Paragraphs>1</Paragraphs>
  <TotalTime>0</TotalTime>
  <ScaleCrop>false</ScaleCrop>
  <LinksUpToDate>false</LinksUpToDate>
  <CharactersWithSpaces>111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2018-05-07T07:36:00Z</dcterms:created>
  <dc:creator>郝倩</dc:creator>
  <cp:lastModifiedBy>网络部-贾丽荣</cp:lastModifiedBy>
  <dcterms:modified xsi:type="dcterms:W3CDTF">2018-05-07T09:07:08Z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