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sz w:val="36"/>
          <w:szCs w:val="36"/>
        </w:rPr>
        <w:t>非本市户籍儿童在户籍所在地无监护条件证明</w:t>
      </w:r>
    </w:p>
    <w:bookmarkEnd w:id="0"/>
    <w:p>
      <w:pPr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现有我辖区内儿童：姓名</w:t>
      </w:r>
      <w:r>
        <w:rPr>
          <w:rFonts w:hint="eastAsia" w:hAnsi="仿宋_GB2312" w:cs="仿宋_GB2312"/>
          <w:color w:val="000000"/>
          <w:u w:val="single"/>
        </w:rPr>
        <w:t xml:space="preserve">            </w:t>
      </w:r>
      <w:r>
        <w:rPr>
          <w:rFonts w:hint="eastAsia" w:hAnsi="仿宋_GB2312" w:cs="仿宋_GB2312"/>
          <w:color w:val="000000"/>
        </w:rPr>
        <w:t>，性别</w:t>
      </w:r>
      <w:r>
        <w:rPr>
          <w:rFonts w:hint="eastAsia" w:hAnsi="仿宋_GB2312" w:cs="仿宋_GB2312"/>
          <w:color w:val="000000"/>
          <w:u w:val="single"/>
        </w:rPr>
        <w:t xml:space="preserve">    </w:t>
      </w:r>
      <w:r>
        <w:rPr>
          <w:rFonts w:hint="eastAsia" w:hAnsi="仿宋_GB2312" w:cs="仿宋_GB2312"/>
          <w:color w:val="000000"/>
        </w:rPr>
        <w:t>，身份证号</w:t>
      </w:r>
      <w:r>
        <w:rPr>
          <w:rFonts w:hint="eastAsia" w:hAnsi="仿宋_GB2312" w:cs="仿宋_GB2312"/>
          <w:color w:val="000000"/>
          <w:u w:val="single"/>
        </w:rPr>
        <w:t xml:space="preserve">                  　  </w:t>
      </w:r>
      <w:r>
        <w:rPr>
          <w:rFonts w:hint="eastAsia" w:hAnsi="仿宋_GB2312" w:cs="仿宋_GB2312"/>
          <w:color w:val="000000"/>
        </w:rPr>
        <w:t>，户口所在地</w:t>
      </w:r>
      <w:r>
        <w:rPr>
          <w:rFonts w:hint="eastAsia" w:hAnsi="仿宋_GB2312" w:cs="仿宋_GB2312"/>
          <w:color w:val="000000"/>
          <w:u w:val="single"/>
        </w:rPr>
        <w:t xml:space="preserve">                   </w:t>
      </w:r>
      <w:r>
        <w:rPr>
          <w:rFonts w:hint="eastAsia" w:hAnsi="仿宋_GB2312" w:cs="仿宋_GB2312"/>
          <w:color w:val="000000"/>
        </w:rPr>
        <w:t>，</w:t>
      </w:r>
    </w:p>
    <w:p>
      <w:pPr>
        <w:widowControl/>
        <w:wordWrap w:val="0"/>
        <w:adjustRightInd w:val="0"/>
        <w:snapToGrid w:val="0"/>
        <w:spacing w:line="560" w:lineRule="exact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其父姓名</w:t>
      </w:r>
      <w:r>
        <w:rPr>
          <w:rFonts w:hint="eastAsia" w:hAnsi="仿宋_GB2312" w:cs="仿宋_GB2312"/>
          <w:color w:val="000000"/>
          <w:u w:val="single"/>
        </w:rPr>
        <w:t xml:space="preserve">    　　  </w:t>
      </w:r>
      <w:r>
        <w:rPr>
          <w:rFonts w:hint="eastAsia" w:hAnsi="仿宋_GB2312" w:cs="仿宋_GB2312"/>
          <w:color w:val="000000"/>
        </w:rPr>
        <w:t>，身份证号</w:t>
      </w:r>
      <w:r>
        <w:rPr>
          <w:rFonts w:hint="eastAsia" w:hAnsi="仿宋_GB2312" w:cs="仿宋_GB2312"/>
          <w:color w:val="000000"/>
          <w:u w:val="single"/>
        </w:rPr>
        <w:t xml:space="preserve">                           </w:t>
      </w:r>
      <w:r>
        <w:rPr>
          <w:rFonts w:hint="eastAsia" w:hAnsi="仿宋_GB2312" w:cs="仿宋_GB2312"/>
          <w:color w:val="000000"/>
        </w:rPr>
        <w:t>，其母姓名</w:t>
      </w:r>
      <w:r>
        <w:rPr>
          <w:rFonts w:hint="eastAsia" w:hAnsi="仿宋_GB2312" w:cs="仿宋_GB2312"/>
          <w:color w:val="000000"/>
          <w:u w:val="single"/>
        </w:rPr>
        <w:t xml:space="preserve">          </w:t>
      </w:r>
      <w:r>
        <w:rPr>
          <w:rFonts w:hint="eastAsia" w:hAnsi="仿宋_GB2312" w:cs="仿宋_GB2312"/>
          <w:color w:val="000000"/>
        </w:rPr>
        <w:t>，身份证号</w:t>
      </w:r>
      <w:r>
        <w:rPr>
          <w:rFonts w:hint="eastAsia" w:hAnsi="仿宋_GB2312" w:cs="仿宋_GB2312"/>
          <w:color w:val="000000"/>
          <w:u w:val="single"/>
        </w:rPr>
        <w:t xml:space="preserve">                           </w:t>
      </w:r>
      <w:r>
        <w:rPr>
          <w:rFonts w:hint="eastAsia" w:hAnsi="仿宋_GB2312" w:cs="仿宋_GB2312"/>
          <w:color w:val="000000"/>
        </w:rPr>
        <w:t>。    因父母在北京市顺义区工作或居住，该儿童随父母暂住在顺义区（详细地址）</w:t>
      </w:r>
      <w:r>
        <w:rPr>
          <w:rFonts w:hint="eastAsia" w:hAnsi="仿宋_GB2312" w:cs="仿宋_GB2312"/>
          <w:color w:val="000000"/>
          <w:u w:val="single"/>
        </w:rPr>
        <w:t xml:space="preserve">                     </w:t>
      </w:r>
      <w:r>
        <w:rPr>
          <w:rFonts w:hint="eastAsia" w:hAnsi="仿宋_GB2312" w:cs="仿宋_GB2312"/>
          <w:color w:val="000000"/>
        </w:rPr>
        <w:t>，目前在户籍所在地没有监护条件。</w:t>
      </w:r>
    </w:p>
    <w:p>
      <w:pPr>
        <w:spacing w:line="56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特此证明。</w:t>
      </w:r>
    </w:p>
    <w:p>
      <w:pPr>
        <w:widowControl/>
        <w:wordWrap w:val="0"/>
        <w:adjustRightInd w:val="0"/>
        <w:snapToGrid w:val="0"/>
        <w:spacing w:line="560" w:lineRule="exact"/>
        <w:rPr>
          <w:rFonts w:hAnsi="仿宋_GB2312" w:cs="仿宋_GB2312"/>
          <w:color w:val="000000"/>
        </w:rPr>
      </w:pPr>
    </w:p>
    <w:p>
      <w:pPr>
        <w:widowControl/>
        <w:wordWrap w:val="0"/>
        <w:adjustRightInd w:val="0"/>
        <w:snapToGrid w:val="0"/>
        <w:spacing w:line="560" w:lineRule="exact"/>
        <w:rPr>
          <w:rFonts w:hAnsi="仿宋_GB2312" w:cs="仿宋_GB2312"/>
          <w:color w:val="000000"/>
        </w:rPr>
      </w:pPr>
    </w:p>
    <w:p>
      <w:pPr>
        <w:widowControl/>
        <w:wordWrap w:val="0"/>
        <w:adjustRightInd w:val="0"/>
        <w:snapToGrid w:val="0"/>
        <w:spacing w:line="560" w:lineRule="exact"/>
        <w:rPr>
          <w:rFonts w:hAnsi="仿宋_GB2312" w:cs="仿宋_GB2312"/>
          <w:color w:val="000000"/>
        </w:rPr>
      </w:pPr>
    </w:p>
    <w:p>
      <w:pPr>
        <w:widowControl/>
        <w:wordWrap w:val="0"/>
        <w:adjustRightInd w:val="0"/>
        <w:snapToGrid w:val="0"/>
        <w:spacing w:line="560" w:lineRule="exact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经手人：</w:t>
      </w:r>
      <w:r>
        <w:rPr>
          <w:rFonts w:hint="eastAsia" w:hAnsi="仿宋_GB2312" w:cs="仿宋_GB2312"/>
          <w:color w:val="000000"/>
          <w:u w:val="single"/>
        </w:rPr>
        <w:t xml:space="preserve">            </w:t>
      </w:r>
      <w:r>
        <w:rPr>
          <w:rFonts w:hint="eastAsia" w:hAnsi="仿宋_GB2312" w:cs="仿宋_GB2312"/>
          <w:color w:val="000000"/>
        </w:rPr>
        <w:t xml:space="preserve">　　　　　　　   </w:t>
      </w:r>
    </w:p>
    <w:p>
      <w:pPr>
        <w:widowControl/>
        <w:wordWrap w:val="0"/>
        <w:adjustRightInd w:val="0"/>
        <w:snapToGrid w:val="0"/>
        <w:spacing w:line="560" w:lineRule="exact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办公电话：</w:t>
      </w:r>
      <w:r>
        <w:rPr>
          <w:rFonts w:hint="eastAsia" w:hAnsi="仿宋_GB2312" w:cs="仿宋_GB2312"/>
          <w:color w:val="000000"/>
          <w:u w:val="single"/>
        </w:rPr>
        <w:t xml:space="preserve">（区号）      </w:t>
      </w:r>
      <w:r>
        <w:rPr>
          <w:rFonts w:hint="eastAsia" w:hAnsi="仿宋_GB2312" w:cs="仿宋_GB2312"/>
          <w:color w:val="000000"/>
        </w:rPr>
        <w:t>—</w:t>
      </w:r>
      <w:r>
        <w:rPr>
          <w:rFonts w:hint="eastAsia" w:hAnsi="仿宋_GB2312" w:cs="仿宋_GB2312"/>
          <w:color w:val="000000"/>
          <w:u w:val="single"/>
        </w:rPr>
        <w:t xml:space="preserve">                  </w:t>
      </w:r>
    </w:p>
    <w:p>
      <w:pPr>
        <w:spacing w:line="560" w:lineRule="exact"/>
        <w:ind w:firstLine="640" w:firstLineChars="200"/>
        <w:rPr>
          <w:rFonts w:hAnsi="仿宋_GB2312" w:cs="仿宋_GB2312"/>
          <w:color w:val="000000"/>
        </w:rPr>
      </w:pPr>
    </w:p>
    <w:p>
      <w:pPr>
        <w:spacing w:line="560" w:lineRule="exact"/>
        <w:ind w:firstLine="640" w:firstLineChars="200"/>
        <w:rPr>
          <w:rFonts w:hAnsi="仿宋_GB2312" w:cs="仿宋_GB2312"/>
          <w:color w:val="000000"/>
        </w:rPr>
      </w:pPr>
    </w:p>
    <w:p>
      <w:pPr>
        <w:widowControl/>
        <w:wordWrap w:val="0"/>
        <w:adjustRightInd w:val="0"/>
        <w:snapToGrid w:val="0"/>
        <w:spacing w:line="56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  <w:u w:val="single"/>
        </w:rPr>
        <w:t xml:space="preserve">          </w:t>
      </w:r>
      <w:r>
        <w:rPr>
          <w:rFonts w:hint="eastAsia" w:hAnsi="仿宋_GB2312" w:cs="仿宋_GB2312"/>
          <w:color w:val="000000"/>
        </w:rPr>
        <w:t>省</w:t>
      </w:r>
      <w:r>
        <w:rPr>
          <w:rFonts w:hint="eastAsia" w:hAnsi="仿宋_GB2312" w:cs="仿宋_GB2312"/>
          <w:color w:val="000000"/>
          <w:u w:val="single"/>
        </w:rPr>
        <w:t xml:space="preserve">         </w:t>
      </w:r>
      <w:r>
        <w:rPr>
          <w:rFonts w:hint="eastAsia" w:hAnsi="仿宋_GB2312" w:cs="仿宋_GB2312"/>
          <w:color w:val="000000"/>
        </w:rPr>
        <w:t>（地级）市</w:t>
      </w:r>
      <w:r>
        <w:rPr>
          <w:rFonts w:hint="eastAsia" w:hAnsi="仿宋_GB2312" w:cs="仿宋_GB2312"/>
          <w:color w:val="000000"/>
          <w:u w:val="single"/>
        </w:rPr>
        <w:t xml:space="preserve">         </w:t>
      </w:r>
      <w:r>
        <w:rPr>
          <w:rFonts w:hint="eastAsia" w:hAnsi="仿宋_GB2312" w:cs="仿宋_GB2312"/>
          <w:color w:val="000000"/>
        </w:rPr>
        <w:t>区（市县）</w:t>
      </w:r>
    </w:p>
    <w:p>
      <w:pPr>
        <w:widowControl/>
        <w:wordWrap w:val="0"/>
        <w:adjustRightInd w:val="0"/>
        <w:snapToGrid w:val="0"/>
        <w:spacing w:line="56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  <w:u w:val="single"/>
        </w:rPr>
        <w:t xml:space="preserve">                  </w:t>
      </w:r>
      <w:r>
        <w:rPr>
          <w:rFonts w:hint="eastAsia" w:hAnsi="仿宋_GB2312" w:cs="仿宋_GB2312"/>
          <w:color w:val="000000"/>
        </w:rPr>
        <w:t>街道办事处或乡镇人民政府（公章）</w:t>
      </w:r>
    </w:p>
    <w:p>
      <w:pPr>
        <w:widowControl/>
        <w:wordWrap w:val="0"/>
        <w:adjustRightInd w:val="0"/>
        <w:snapToGrid w:val="0"/>
        <w:spacing w:line="56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 xml:space="preserve">                            </w:t>
      </w:r>
      <w:r>
        <w:rPr>
          <w:rFonts w:hAnsi="仿宋_GB2312" w:cs="仿宋_GB2312"/>
          <w:color w:val="000000"/>
        </w:rPr>
        <w:t xml:space="preserve"> </w:t>
      </w:r>
      <w:r>
        <w:rPr>
          <w:rFonts w:hint="eastAsia" w:hAnsi="仿宋_GB2312" w:cs="仿宋_GB2312"/>
          <w:color w:val="000000"/>
        </w:rPr>
        <w:t>2018年    月  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0" w:footer="1588" w:gutter="0"/>
      <w:pgNumType w:fmt="numberInDash" w:start="1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7938"/>
        <w:tab w:val="clear" w:pos="8306"/>
      </w:tabs>
      <w:ind w:right="280"/>
      <w:jc w:val="right"/>
    </w:pPr>
    <w:r>
      <w:rPr>
        <w:rFonts w:ascii="宋体" w:eastAsia="宋体"/>
        <w:sz w:val="28"/>
      </w:rPr>
      <w:fldChar w:fldCharType="begin"/>
    </w:r>
    <w:r>
      <w:rPr>
        <w:rFonts w:ascii="宋体" w:eastAsia="宋体"/>
        <w:sz w:val="28"/>
      </w:rPr>
      <w:instrText xml:space="preserve"> PAGE   \* MERGEFORMAT </w:instrText>
    </w:r>
    <w:r>
      <w:rPr>
        <w:rFonts w:ascii="宋体" w:eastAsia="宋体"/>
        <w:sz w:val="28"/>
      </w:rPr>
      <w:fldChar w:fldCharType="separate"/>
    </w:r>
    <w:r>
      <w:rPr>
        <w:rFonts w:ascii="宋体" w:eastAsia="宋体"/>
        <w:sz w:val="28"/>
        <w:lang w:val="zh-CN"/>
      </w:rPr>
      <w:t>-</w:t>
    </w:r>
    <w:r>
      <w:rPr>
        <w:rFonts w:ascii="宋体" w:eastAsia="宋体"/>
        <w:sz w:val="28"/>
      </w:rPr>
      <w:t xml:space="preserve"> 9 -</w:t>
    </w:r>
    <w:r>
      <w:rPr>
        <w:rFonts w:ascii="宋体" w:eastAsia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Fonts w:ascii="宋体" w:eastAsia="宋体"/>
        <w:sz w:val="28"/>
      </w:rPr>
      <w:fldChar w:fldCharType="begin"/>
    </w:r>
    <w:r>
      <w:rPr>
        <w:rFonts w:ascii="宋体" w:eastAsia="宋体"/>
        <w:sz w:val="28"/>
      </w:rPr>
      <w:instrText xml:space="preserve"> PAGE   \* MERGEFORMAT </w:instrText>
    </w:r>
    <w:r>
      <w:rPr>
        <w:rFonts w:ascii="宋体" w:eastAsia="宋体"/>
        <w:sz w:val="28"/>
      </w:rPr>
      <w:fldChar w:fldCharType="separate"/>
    </w:r>
    <w:r>
      <w:rPr>
        <w:rFonts w:ascii="宋体" w:eastAsia="宋体"/>
        <w:sz w:val="28"/>
        <w:lang w:val="zh-CN"/>
      </w:rPr>
      <w:t>-</w:t>
    </w:r>
    <w:r>
      <w:rPr>
        <w:rFonts w:ascii="宋体" w:eastAsia="宋体"/>
        <w:sz w:val="28"/>
      </w:rPr>
      <w:t xml:space="preserve"> 8 -</w:t>
    </w:r>
    <w:r>
      <w:rPr>
        <w:rFonts w:ascii="宋体" w:eastAsia="宋体"/>
        <w:sz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16DDD"/>
    <w:rsid w:val="36F1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/>
      <w:snapToGrid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2018-04-26T09:00:00Z</dcterms:created>
  <dc:creator>网络部-贾丽荣</dc:creator>
  <cp:lastModifiedBy>网络部-贾丽荣</cp:lastModifiedBy>
  <dcterms:modified xsi:type="dcterms:W3CDTF">2018-04-26T09:00:27Z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