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46" w:rsidRPr="006D6689" w:rsidRDefault="004511C9" w:rsidP="002B5246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2017</w:t>
      </w:r>
      <w:r w:rsidR="002B5246" w:rsidRPr="006D6689">
        <w:rPr>
          <w:rFonts w:asciiTheme="minorEastAsia" w:eastAsiaTheme="minorEastAsia" w:hAnsiTheme="minorEastAsia" w:hint="eastAsia"/>
          <w:b/>
          <w:sz w:val="30"/>
          <w:szCs w:val="30"/>
        </w:rPr>
        <w:t>年交大附中招收初升高体育特长生测试方案</w:t>
      </w:r>
    </w:p>
    <w:p w:rsidR="002B5246" w:rsidRPr="006D6689" w:rsidRDefault="002B5246" w:rsidP="002B5246">
      <w:pPr>
        <w:ind w:firstLine="630"/>
        <w:jc w:val="left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为了保证</w:t>
      </w:r>
      <w:r w:rsidR="004511C9"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年初升高体育</w:t>
      </w:r>
      <w:r w:rsidRPr="006D6689">
        <w:rPr>
          <w:rFonts w:ascii="仿宋" w:eastAsia="仿宋" w:hAnsi="仿宋" w:hint="eastAsia"/>
          <w:sz w:val="28"/>
          <w:szCs w:val="28"/>
        </w:rPr>
        <w:t>特长生录取工作平稳顺利的进行，坚持公开、公平、公正的原则，特制定体育特长生招生工作方案如下：</w:t>
      </w:r>
    </w:p>
    <w:p w:rsidR="002B5246" w:rsidRPr="006D6689" w:rsidRDefault="002B5246" w:rsidP="002B5246">
      <w:pPr>
        <w:numPr>
          <w:ilvl w:val="0"/>
          <w:numId w:val="3"/>
        </w:numPr>
        <w:ind w:hanging="1350"/>
        <w:jc w:val="left"/>
        <w:rPr>
          <w:rFonts w:ascii="仿宋" w:eastAsia="仿宋" w:hAnsi="仿宋"/>
          <w:b/>
          <w:sz w:val="28"/>
          <w:szCs w:val="28"/>
        </w:rPr>
      </w:pPr>
      <w:r w:rsidRPr="006D6689">
        <w:rPr>
          <w:rFonts w:ascii="仿宋" w:eastAsia="仿宋" w:hAnsi="仿宋" w:hint="eastAsia"/>
          <w:b/>
          <w:sz w:val="28"/>
          <w:szCs w:val="28"/>
        </w:rPr>
        <w:t>成立学校特长生招生工作领导小组：</w:t>
      </w:r>
      <w:r w:rsidR="00506D5C">
        <w:rPr>
          <w:rFonts w:ascii="仿宋" w:eastAsia="仿宋" w:hAnsi="仿宋" w:hint="eastAsia"/>
          <w:b/>
          <w:sz w:val="28"/>
          <w:szCs w:val="28"/>
        </w:rPr>
        <w:t>（略）</w:t>
      </w:r>
    </w:p>
    <w:p w:rsidR="002B5246" w:rsidRPr="006D6689" w:rsidRDefault="002B5246" w:rsidP="002B5246">
      <w:pPr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二、报名须知：</w:t>
      </w:r>
    </w:p>
    <w:p w:rsidR="002B5246" w:rsidRPr="006D6689" w:rsidRDefault="002B5246" w:rsidP="002B5246">
      <w:pPr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1.报名时间</w:t>
      </w:r>
    </w:p>
    <w:p w:rsidR="002B5246" w:rsidRPr="006D6689" w:rsidRDefault="004511C9" w:rsidP="002B5246">
      <w:pPr>
        <w:ind w:firstLineChars="400" w:firstLine="11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2017</w:t>
      </w:r>
      <w:r w:rsidR="002B5246" w:rsidRPr="006D6689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2B5246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2B5246" w:rsidRPr="006D6689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CE53EC">
        <w:rPr>
          <w:rFonts w:ascii="仿宋" w:eastAsia="仿宋" w:hAnsi="仿宋" w:hint="eastAsia"/>
          <w:color w:val="000000"/>
          <w:sz w:val="28"/>
          <w:szCs w:val="28"/>
        </w:rPr>
        <w:t>26</w:t>
      </w:r>
      <w:r w:rsidR="002B5246" w:rsidRPr="006D6689">
        <w:rPr>
          <w:rFonts w:ascii="仿宋" w:eastAsia="仿宋" w:hAnsi="仿宋" w:hint="eastAsia"/>
          <w:color w:val="000000"/>
          <w:sz w:val="28"/>
          <w:szCs w:val="28"/>
        </w:rPr>
        <w:t>日（周</w:t>
      </w:r>
      <w:r w:rsidR="00CE53EC">
        <w:rPr>
          <w:rFonts w:ascii="仿宋" w:eastAsia="仿宋" w:hAnsi="仿宋" w:hint="eastAsia"/>
          <w:color w:val="000000"/>
          <w:sz w:val="28"/>
          <w:szCs w:val="28"/>
        </w:rPr>
        <w:t>三</w:t>
      </w:r>
      <w:r w:rsidR="002B5246" w:rsidRPr="006D6689">
        <w:rPr>
          <w:rFonts w:ascii="仿宋" w:eastAsia="仿宋" w:hAnsi="仿宋" w:hint="eastAsia"/>
          <w:color w:val="000000"/>
          <w:sz w:val="28"/>
          <w:szCs w:val="28"/>
        </w:rPr>
        <w:t>）下午15:30</w:t>
      </w:r>
    </w:p>
    <w:p w:rsidR="002B5246" w:rsidRPr="006D6689" w:rsidRDefault="002B5246" w:rsidP="002B5246">
      <w:pPr>
        <w:rPr>
          <w:rFonts w:ascii="仿宋" w:eastAsia="仿宋" w:hAnsi="仿宋"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2.报名地点：</w:t>
      </w:r>
    </w:p>
    <w:p w:rsidR="002B5246" w:rsidRPr="006D6689" w:rsidRDefault="002B5246" w:rsidP="002B5246">
      <w:pPr>
        <w:ind w:leftChars="334" w:left="701"/>
        <w:rPr>
          <w:rFonts w:ascii="仿宋" w:eastAsia="仿宋" w:hAnsi="仿宋"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color w:val="000000"/>
          <w:sz w:val="28"/>
          <w:szCs w:val="28"/>
        </w:rPr>
        <w:t>北方交通大学附属中学北校区（北京市海淀区皂君庙12号） 操场3号门</w:t>
      </w:r>
    </w:p>
    <w:p w:rsidR="002B5246" w:rsidRPr="006D6689" w:rsidRDefault="002B5246" w:rsidP="002B5246">
      <w:pPr>
        <w:rPr>
          <w:rFonts w:ascii="仿宋" w:eastAsia="仿宋" w:hAnsi="仿宋"/>
          <w:color w:val="000000"/>
          <w:sz w:val="28"/>
          <w:szCs w:val="28"/>
        </w:rPr>
      </w:pPr>
    </w:p>
    <w:p w:rsidR="002B5246" w:rsidRPr="006D6689" w:rsidRDefault="002B5246" w:rsidP="002B5246">
      <w:pPr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3.报名条件：</w:t>
      </w:r>
    </w:p>
    <w:p w:rsidR="002B5246" w:rsidRPr="006D6689" w:rsidRDefault="002B5246" w:rsidP="002B524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color w:val="000000"/>
          <w:sz w:val="28"/>
          <w:szCs w:val="28"/>
        </w:rPr>
        <w:t>具备测试项目运动水平，参加北京市、区级以上比赛前八名运动员（教委、体育局主办的正式比赛）；</w:t>
      </w:r>
    </w:p>
    <w:p w:rsidR="002B5246" w:rsidRPr="006D6689" w:rsidRDefault="002B5246" w:rsidP="002B524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color w:val="000000"/>
          <w:sz w:val="28"/>
          <w:szCs w:val="28"/>
        </w:rPr>
        <w:t>品学兼优，具有北京市户口的正式</w:t>
      </w:r>
      <w:r>
        <w:rPr>
          <w:rFonts w:ascii="仿宋" w:eastAsia="仿宋" w:hAnsi="仿宋" w:hint="eastAsia"/>
          <w:color w:val="000000"/>
          <w:sz w:val="28"/>
          <w:szCs w:val="28"/>
        </w:rPr>
        <w:t>海淀区</w:t>
      </w:r>
      <w:r w:rsidRPr="006D6689">
        <w:rPr>
          <w:rFonts w:ascii="仿宋" w:eastAsia="仿宋" w:hAnsi="仿宋" w:hint="eastAsia"/>
          <w:color w:val="000000"/>
          <w:sz w:val="28"/>
          <w:szCs w:val="28"/>
        </w:rPr>
        <w:t>在校学生；</w:t>
      </w:r>
    </w:p>
    <w:p w:rsidR="002B5246" w:rsidRPr="006D6689" w:rsidRDefault="002B5246" w:rsidP="002B5246">
      <w:pPr>
        <w:ind w:firstLineChars="450" w:firstLine="1260"/>
        <w:rPr>
          <w:rFonts w:ascii="仿宋" w:eastAsia="仿宋" w:hAnsi="仿宋"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color w:val="000000"/>
          <w:sz w:val="28"/>
          <w:szCs w:val="28"/>
        </w:rPr>
        <w:t>3、身体健康且无任何疾病。</w:t>
      </w:r>
    </w:p>
    <w:p w:rsidR="002B5246" w:rsidRPr="006D6689" w:rsidRDefault="002B5246" w:rsidP="002B5246">
      <w:pPr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4.报名办法：</w:t>
      </w:r>
    </w:p>
    <w:p w:rsidR="002B5246" w:rsidRPr="006D6689" w:rsidRDefault="002B5246" w:rsidP="002B5246">
      <w:pPr>
        <w:ind w:firstLineChars="196" w:firstLine="551"/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测试者本人携带学籍所在学校证明和获奖证书原件，进行项目登记和审核。</w:t>
      </w:r>
    </w:p>
    <w:p w:rsidR="002B5246" w:rsidRPr="006D6689" w:rsidRDefault="002B5246" w:rsidP="002B5246">
      <w:pPr>
        <w:numPr>
          <w:ilvl w:val="0"/>
          <w:numId w:val="4"/>
        </w:numPr>
        <w:ind w:left="0" w:firstLine="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测试安排：</w:t>
      </w:r>
    </w:p>
    <w:p w:rsidR="002B5246" w:rsidRPr="006D6689" w:rsidRDefault="002B5246" w:rsidP="002B5246">
      <w:pPr>
        <w:numPr>
          <w:ilvl w:val="0"/>
          <w:numId w:val="5"/>
        </w:num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测试时间：</w:t>
      </w:r>
      <w:r w:rsidR="004511C9">
        <w:rPr>
          <w:rFonts w:ascii="仿宋" w:eastAsia="仿宋" w:hAnsi="仿宋" w:hint="eastAsia"/>
          <w:b/>
          <w:color w:val="000000"/>
          <w:sz w:val="28"/>
          <w:szCs w:val="28"/>
        </w:rPr>
        <w:t>2017</w:t>
      </w: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4</w:t>
      </w: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月</w:t>
      </w:r>
      <w:r w:rsidR="00CE53EC">
        <w:rPr>
          <w:rFonts w:ascii="仿宋" w:eastAsia="仿宋" w:hAnsi="仿宋" w:hint="eastAsia"/>
          <w:b/>
          <w:color w:val="000000"/>
          <w:sz w:val="28"/>
          <w:szCs w:val="28"/>
        </w:rPr>
        <w:t>26</w:t>
      </w: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日（周</w:t>
      </w:r>
      <w:r w:rsidR="00CE53EC">
        <w:rPr>
          <w:rFonts w:ascii="仿宋" w:eastAsia="仿宋" w:hAnsi="仿宋" w:hint="eastAsia"/>
          <w:b/>
          <w:color w:val="000000"/>
          <w:sz w:val="28"/>
          <w:szCs w:val="28"/>
        </w:rPr>
        <w:t>三</w:t>
      </w: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）下午16:00</w:t>
      </w:r>
    </w:p>
    <w:p w:rsidR="002B5246" w:rsidRPr="006D6689" w:rsidRDefault="002B5246" w:rsidP="002B5246">
      <w:pPr>
        <w:ind w:left="1605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专项测试</w:t>
      </w:r>
    </w:p>
    <w:p w:rsidR="002B5246" w:rsidRPr="006D6689" w:rsidRDefault="002B5246" w:rsidP="002B5246">
      <w:pPr>
        <w:numPr>
          <w:ilvl w:val="0"/>
          <w:numId w:val="5"/>
        </w:numPr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测试地点：</w:t>
      </w:r>
    </w:p>
    <w:p w:rsidR="002B5246" w:rsidRPr="006D6689" w:rsidRDefault="002B5246" w:rsidP="002B5246">
      <w:pPr>
        <w:ind w:left="1245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篮球、羽毛球测试----体育馆</w:t>
      </w:r>
    </w:p>
    <w:p w:rsidR="002B5246" w:rsidRPr="006D6689" w:rsidRDefault="002B5246" w:rsidP="002B5246">
      <w:pPr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 xml:space="preserve">        田径、定向越野、棒球、垒球测试----体育场</w:t>
      </w:r>
    </w:p>
    <w:p w:rsidR="002B5246" w:rsidRPr="006D6689" w:rsidRDefault="002B5246" w:rsidP="002B5246">
      <w:pPr>
        <w:numPr>
          <w:ilvl w:val="0"/>
          <w:numId w:val="4"/>
        </w:numPr>
        <w:ind w:left="0" w:firstLine="142"/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体育特长生招生咨询电话：</w:t>
      </w:r>
    </w:p>
    <w:p w:rsidR="002B5246" w:rsidRPr="006D6689" w:rsidRDefault="002B5246" w:rsidP="002B5246">
      <w:pPr>
        <w:ind w:left="1350"/>
        <w:rPr>
          <w:rFonts w:ascii="仿宋" w:eastAsia="仿宋" w:hAnsi="仿宋"/>
          <w:b/>
          <w:color w:val="000000"/>
          <w:sz w:val="28"/>
          <w:szCs w:val="28"/>
        </w:rPr>
      </w:pPr>
      <w:r w:rsidRPr="006D6689">
        <w:rPr>
          <w:rFonts w:ascii="仿宋" w:eastAsia="仿宋" w:hAnsi="仿宋" w:hint="eastAsia"/>
          <w:b/>
          <w:color w:val="000000"/>
          <w:sz w:val="28"/>
          <w:szCs w:val="28"/>
        </w:rPr>
        <w:t>62166616或</w:t>
      </w:r>
      <w:r w:rsidR="006B1FFA">
        <w:rPr>
          <w:rFonts w:ascii="仿宋" w:eastAsia="仿宋" w:hAnsi="仿宋" w:hint="eastAsia"/>
          <w:b/>
          <w:color w:val="000000"/>
          <w:sz w:val="28"/>
          <w:szCs w:val="28"/>
        </w:rPr>
        <w:t>62188055</w:t>
      </w:r>
    </w:p>
    <w:p w:rsidR="002B5246" w:rsidRPr="006D6689" w:rsidRDefault="002B5246" w:rsidP="002B5246">
      <w:pPr>
        <w:numPr>
          <w:ilvl w:val="0"/>
          <w:numId w:val="4"/>
        </w:numPr>
        <w:ind w:hanging="1350"/>
        <w:jc w:val="left"/>
        <w:rPr>
          <w:rFonts w:ascii="仿宋" w:eastAsia="仿宋" w:hAnsi="仿宋"/>
          <w:b/>
          <w:sz w:val="28"/>
          <w:szCs w:val="28"/>
        </w:rPr>
      </w:pPr>
      <w:r w:rsidRPr="006D6689">
        <w:rPr>
          <w:rFonts w:ascii="仿宋" w:eastAsia="仿宋" w:hAnsi="仿宋" w:hint="eastAsia"/>
          <w:b/>
          <w:sz w:val="28"/>
          <w:szCs w:val="28"/>
        </w:rPr>
        <w:t>工作程序及录取原则：</w:t>
      </w:r>
    </w:p>
    <w:p w:rsidR="002B5246" w:rsidRPr="006D6689" w:rsidRDefault="002B5246" w:rsidP="002B5246">
      <w:pPr>
        <w:ind w:leftChars="400" w:left="1120" w:hangingChars="100" w:hanging="280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1.符合条件的学生持毕业学校出具的证明和获奖证书原件于</w:t>
      </w:r>
      <w:r>
        <w:rPr>
          <w:rFonts w:ascii="仿宋" w:eastAsia="仿宋" w:hAnsi="仿宋" w:hint="eastAsia"/>
          <w:sz w:val="28"/>
          <w:szCs w:val="28"/>
        </w:rPr>
        <w:t xml:space="preserve">4 </w:t>
      </w:r>
      <w:r w:rsidRPr="006D6689">
        <w:rPr>
          <w:rFonts w:ascii="仿宋" w:eastAsia="仿宋" w:hAnsi="仿宋" w:hint="eastAsia"/>
          <w:sz w:val="28"/>
          <w:szCs w:val="28"/>
        </w:rPr>
        <w:t>月</w:t>
      </w:r>
      <w:r w:rsidR="00CE53EC">
        <w:rPr>
          <w:rFonts w:ascii="仿宋" w:eastAsia="仿宋" w:hAnsi="仿宋" w:hint="eastAsia"/>
          <w:sz w:val="28"/>
          <w:szCs w:val="28"/>
        </w:rPr>
        <w:t>26</w:t>
      </w:r>
      <w:r w:rsidRPr="006D6689">
        <w:rPr>
          <w:rFonts w:ascii="仿宋" w:eastAsia="仿宋" w:hAnsi="仿宋" w:hint="eastAsia"/>
          <w:sz w:val="28"/>
          <w:szCs w:val="28"/>
        </w:rPr>
        <w:t>日下午15:30在交大附中北校区操场3号门报到。</w:t>
      </w:r>
    </w:p>
    <w:p w:rsidR="002B5246" w:rsidRPr="006D6689" w:rsidRDefault="002B5246" w:rsidP="002B5246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2.下午15:45由专业测试老师带领进行专业测试的准备活动。</w:t>
      </w:r>
    </w:p>
    <w:p w:rsidR="002B5246" w:rsidRPr="006D6689" w:rsidRDefault="002B5246" w:rsidP="002B5246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3.下午16:00——18:30进行各项目的专业测试。</w:t>
      </w:r>
    </w:p>
    <w:p w:rsidR="002B5246" w:rsidRPr="006D6689" w:rsidRDefault="002B5246" w:rsidP="002B5246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4.学校根据测试学生专业测试成绩综合排序录取。</w:t>
      </w:r>
    </w:p>
    <w:p w:rsidR="002B5246" w:rsidRPr="006D6689" w:rsidRDefault="002B5246" w:rsidP="002B5246">
      <w:pPr>
        <w:ind w:leftChars="426" w:left="895"/>
        <w:rPr>
          <w:rFonts w:ascii="仿宋" w:eastAsia="仿宋" w:hAnsi="仿宋"/>
          <w:sz w:val="28"/>
          <w:szCs w:val="28"/>
        </w:rPr>
      </w:pPr>
      <w:r w:rsidRPr="006D6689">
        <w:rPr>
          <w:rFonts w:ascii="仿宋" w:eastAsia="仿宋" w:hAnsi="仿宋" w:hint="eastAsia"/>
          <w:sz w:val="28"/>
          <w:szCs w:val="28"/>
        </w:rPr>
        <w:t>5.学校按照1:1的比例确定本校拟招收考生名单并在北   方交大附中网站</w:t>
      </w:r>
      <w:hyperlink r:id="rId7" w:history="1">
        <w:r w:rsidRPr="006D6689">
          <w:rPr>
            <w:rStyle w:val="a4"/>
            <w:rFonts w:ascii="仿宋" w:eastAsia="仿宋" w:hAnsi="仿宋" w:hint="eastAsia"/>
            <w:sz w:val="28"/>
            <w:szCs w:val="28"/>
          </w:rPr>
          <w:t>www.bfjdfz.net</w:t>
        </w:r>
      </w:hyperlink>
      <w:r w:rsidRPr="006D6689">
        <w:rPr>
          <w:rFonts w:ascii="仿宋" w:eastAsia="仿宋" w:hAnsi="仿宋" w:hint="eastAsia"/>
          <w:sz w:val="28"/>
          <w:szCs w:val="28"/>
        </w:rPr>
        <w:t>上公示。</w:t>
      </w:r>
    </w:p>
    <w:p w:rsidR="002B5246" w:rsidRDefault="002B5246" w:rsidP="002B5246">
      <w:pPr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六、</w:t>
      </w:r>
      <w:r>
        <w:rPr>
          <w:rFonts w:ascii="仿宋" w:eastAsia="仿宋" w:hAnsi="仿宋" w:hint="eastAsia"/>
          <w:sz w:val="30"/>
          <w:szCs w:val="30"/>
        </w:rPr>
        <w:t>安全预案：</w:t>
      </w:r>
    </w:p>
    <w:p w:rsidR="002B5246" w:rsidRDefault="002B5246" w:rsidP="002B5246">
      <w:pPr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自我监督，不适合剧烈运动的选手，请不要参加测试，测试前由测试老师带领做准备活动。</w:t>
      </w:r>
    </w:p>
    <w:p w:rsidR="002B5246" w:rsidRDefault="002B5246" w:rsidP="002B5246">
      <w:pPr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学校医务人员在场地内值守，并设明显标志，身体稍有不适或一般性擦伤，请到医务人员处处置。</w:t>
      </w:r>
    </w:p>
    <w:p w:rsidR="002B5246" w:rsidRDefault="002B5246" w:rsidP="002B5246">
      <w:pPr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如遇当场无法处理的伤情，及时送至北下关医院或人民医院救治</w:t>
      </w:r>
    </w:p>
    <w:p w:rsidR="003A1C26" w:rsidRPr="00506D5C" w:rsidRDefault="002B5246" w:rsidP="002B5246">
      <w:pPr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交大附中操场1号、3号门开放，如遇突发事件由考务老师负责紧急疏散</w:t>
      </w:r>
      <w:r w:rsidR="00506D5C">
        <w:rPr>
          <w:rFonts w:ascii="仿宋" w:eastAsia="仿宋" w:hAnsi="仿宋" w:hint="eastAsia"/>
          <w:sz w:val="30"/>
          <w:szCs w:val="30"/>
        </w:rPr>
        <w:t>。</w:t>
      </w:r>
    </w:p>
    <w:p w:rsidR="003A1C26" w:rsidRPr="006D6689" w:rsidRDefault="003A1C26" w:rsidP="003A1C26">
      <w:pPr>
        <w:rPr>
          <w:rFonts w:ascii="仿宋" w:eastAsia="仿宋" w:hAnsi="仿宋"/>
          <w:sz w:val="32"/>
          <w:szCs w:val="32"/>
        </w:rPr>
      </w:pPr>
      <w:r w:rsidRPr="006D6689">
        <w:rPr>
          <w:rFonts w:ascii="仿宋" w:eastAsia="仿宋" w:hAnsi="仿宋" w:hint="eastAsia"/>
          <w:sz w:val="32"/>
          <w:szCs w:val="32"/>
        </w:rPr>
        <w:lastRenderedPageBreak/>
        <w:t>附：各项目测试内容及标准</w:t>
      </w:r>
    </w:p>
    <w:p w:rsidR="003A1C26" w:rsidRDefault="003A1C26" w:rsidP="003A1C2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田径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测试时间：2017年4月26日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测试地点：北方交通大学附属中学（北三环联想桥南500米）田径场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工作程序：2017年4月26日下午15:30报名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下午 16:00专项测试     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总分（200分）=素质分（80分）+技能分（100分）+动作计评分（20分）</w:t>
      </w:r>
    </w:p>
    <w:p w:rsidR="003A1C26" w:rsidRPr="005C0A5B" w:rsidRDefault="003A1C26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一测试方法：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1、首先进行素质测试（每个学生报名时必须填专项）后进行专项测试。</w:t>
      </w:r>
    </w:p>
    <w:p w:rsidR="00E37D07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2、报名时初中三年必须获得海淀区春季、秋季前六名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3、专项测试内容：100m、200m、400m、800m、1500m、3000m、铅球（男5kg，女4kg）、铁饼（均1kg）、标枪（均600g）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4、素质测试内容：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短跑项目：原地三级跳远、后抛铅球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长跑项目：100米跑、立定跳远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投掷项目：60米跑、立定跳远</w:t>
      </w:r>
    </w:p>
    <w:p w:rsidR="00E37D07" w:rsidRDefault="00E37D07" w:rsidP="003A1C26">
      <w:pPr>
        <w:rPr>
          <w:rFonts w:ascii="仿宋" w:eastAsia="仿宋" w:hAnsi="仿宋"/>
          <w:sz w:val="28"/>
          <w:szCs w:val="28"/>
        </w:rPr>
      </w:pPr>
    </w:p>
    <w:p w:rsidR="00E37D07" w:rsidRDefault="00E37D07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棒（垒）球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测试时间：2017年4月26日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测试地点：北方交通大学附属中学（北三环联想桥南500米）田径场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工作程序：2017年4月26日下午15:30报名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下午 16:00专项测试     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总分（200分）=素质分（100分）+技能分（100分）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测试内容：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（一）素质部分：（100分）</w:t>
      </w:r>
    </w:p>
    <w:p w:rsidR="003A1C26" w:rsidRDefault="003A1C26" w:rsidP="003A1C26">
      <w:pPr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身高、30米跑、立定跳远、6米X6折返跑、全垒跑、棒（垒）球掷远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（二）技术部分：（100分）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1、击球（触击、挥击）：各20分，满分40分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2、游击位置接地滚球传杀一垒：满分30分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3、三垒位置接平直球（或稍高球）传杀一垒：满分30分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棒球场地：垒间距27.43米，女垒为18.29米。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1、30米跑采用站立式跑，其他素质项目根据田径规则进行。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2、6米X6折返跑，测试都起动前手须触及垫，发令后依次往返并用手触垫，最后一个6米直冲过垫，同时停表。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3A1C26" w:rsidRDefault="00032563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pict>
          <v:rect id="矩形 1" o:spid="_x0000_s1026" style="position:absolute;left:0;text-align:left;margin-left:60.75pt;margin-top:17.1pt;width:63pt;height:57pt;z-index:251660288;v-text-anchor:middle" o:preferrelative="t" strokeweight="2pt">
            <v:stroke miterlimit="2"/>
            <v:textbox>
              <w:txbxContent>
                <w:p w:rsidR="003A1C26" w:rsidRDefault="003A1C26" w:rsidP="003A1C26">
                  <w:pPr>
                    <w:jc w:val="center"/>
                  </w:pPr>
                  <w:r>
                    <w:rPr>
                      <w:rFonts w:hint="eastAsia"/>
                    </w:rPr>
                    <w:t>垒包</w:t>
                  </w:r>
                </w:p>
              </w:txbxContent>
            </v:textbox>
          </v:rect>
        </w:pict>
      </w:r>
      <w:r>
        <w:rPr>
          <w:rFonts w:ascii="仿宋" w:eastAsia="仿宋" w:hAnsi="仿宋"/>
          <w:sz w:val="28"/>
          <w:szCs w:val="28"/>
        </w:rPr>
        <w:pict>
          <v:line id="直接连接符 3" o:spid="_x0000_s1028" style="position:absolute;left:0;text-align:left;flip:y;z-index:251662336" from="123.75pt,27.6pt" to="300pt,27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rect id="矩形 2" o:spid="_x0000_s1027" style="position:absolute;left:0;text-align:left;margin-left:300pt;margin-top:17.1pt;width:63pt;height:57pt;z-index:251661312;v-text-anchor:middle" o:preferrelative="t" strokeweight="2pt">
            <v:stroke miterlimit="2"/>
            <v:textbox>
              <w:txbxContent>
                <w:p w:rsidR="003A1C26" w:rsidRDefault="003A1C26" w:rsidP="003A1C26">
                  <w:pPr>
                    <w:jc w:val="center"/>
                  </w:pPr>
                  <w:r>
                    <w:rPr>
                      <w:rFonts w:hint="eastAsia"/>
                    </w:rPr>
                    <w:t>垒包</w:t>
                  </w:r>
                </w:p>
              </w:txbxContent>
            </v:textbox>
          </v:rect>
        </w:pict>
      </w:r>
      <w:r w:rsidR="003A1C26">
        <w:rPr>
          <w:rFonts w:ascii="仿宋" w:eastAsia="仿宋" w:hAnsi="仿宋"/>
          <w:sz w:val="28"/>
          <w:szCs w:val="28"/>
        </w:rPr>
        <w:tab/>
      </w:r>
    </w:p>
    <w:p w:rsidR="003A1C26" w:rsidRDefault="00032563" w:rsidP="003A1C26">
      <w:pPr>
        <w:ind w:firstLineChars="1350" w:firstLine="37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30" type="#_x0000_t32" style="position:absolute;left:0;text-align:left;margin-left:123.75pt;margin-top:20.4pt;width:61.5pt;height:.05pt;flip:x;z-index:251664384" o:preferrelative="t" filled="t">
            <v:stroke endarrow="open" miterlimit="2"/>
          </v:shape>
        </w:pict>
      </w:r>
      <w:r>
        <w:rPr>
          <w:rFonts w:ascii="仿宋" w:eastAsia="仿宋" w:hAnsi="仿宋"/>
          <w:sz w:val="28"/>
          <w:szCs w:val="28"/>
        </w:rPr>
        <w:pict>
          <v:shape id="直接箭头连接符 4" o:spid="_x0000_s1029" type="#_x0000_t32" style="position:absolute;left:0;text-align:left;margin-left:229.5pt;margin-top:20.4pt;width:70.5pt;height:.05pt;z-index:251663360" o:preferrelative="t" filled="t">
            <v:stroke endarrow="open" miterlimit="2"/>
          </v:shape>
        </w:pict>
      </w:r>
      <w:r w:rsidR="003A1C26">
        <w:rPr>
          <w:rFonts w:ascii="仿宋" w:eastAsia="仿宋" w:hAnsi="仿宋" w:hint="eastAsia"/>
          <w:sz w:val="28"/>
          <w:szCs w:val="28"/>
        </w:rPr>
        <w:t>6米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3、棒球掷远场地为长80米、宽10米的投掷区。投掷线后有一长3米、宽4米的助跑道，球投落在投掷区内方为有效，每人三次，取最好成绩。</w:t>
      </w:r>
    </w:p>
    <w:p w:rsidR="003A1C26" w:rsidRDefault="003A1C26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4、全垒跑：测试者后脚踏本垒，发令后依次蹋触一、二、三、本垒并停表，每垒位设人负责摆放垒垫，在跑的途中漏蹋垒位无效，可有一次重做机会。棒球垒间为27.43米，女垒为18.29米。</w:t>
      </w:r>
    </w:p>
    <w:p w:rsidR="003A1C26" w:rsidRDefault="00032563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line id="直接连接符 7" o:spid="_x0000_s1032" style="position:absolute;left:0;text-align:left;z-index:251666432" from="164.25pt,16.65pt" to="164.3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8" o:spid="_x0000_s1033" style="position:absolute;left:0;text-align:left;z-index:251667456" from="193.5pt,16.65pt" to="193.55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9" o:spid="_x0000_s1034" style="position:absolute;left:0;text-align:left;z-index:251668480" from="222.75pt,16.65pt" to="222.8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10" o:spid="_x0000_s1035" style="position:absolute;left:0;text-align:left;z-index:251669504" from="252.75pt,16.65pt" to="252.8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11" o:spid="_x0000_s1036" style="position:absolute;left:0;text-align:left;z-index:251670528" from="285pt,16.65pt" to="285.05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12" o:spid="_x0000_s1037" style="position:absolute;left:0;text-align:left;z-index:251671552" from="317.25pt,16.65pt" to="317.3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13" o:spid="_x0000_s1038" style="position:absolute;left:0;text-align:left;z-index:251672576" from="349.5pt,16.65pt" to="349.55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line id="直接连接符 14" o:spid="_x0000_s1039" style="position:absolute;left:0;text-align:left;z-index:251673600" from="379.5pt,16.65pt" to="380.25pt,100.65pt" o:preferrelative="t">
            <v:stroke miterlimit="2"/>
          </v:line>
        </w:pict>
      </w:r>
      <w:r>
        <w:rPr>
          <w:rFonts w:ascii="仿宋" w:eastAsia="仿宋" w:hAnsi="仿宋"/>
          <w:sz w:val="28"/>
          <w:szCs w:val="28"/>
        </w:rPr>
        <w:pict>
          <v:rect id="矩形 6" o:spid="_x0000_s1031" style="position:absolute;left:0;text-align:left;margin-left:105.75pt;margin-top:16.65pt;width:304.5pt;height:84pt;z-index:251665408;v-text-anchor:middle" o:preferrelative="t" strokeweight="2pt">
            <v:stroke miterlimit="2"/>
            <v:textbox>
              <w:txbxContent>
                <w:p w:rsidR="003A1C26" w:rsidRDefault="003A1C26" w:rsidP="003A1C26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10</w:t>
                  </w:r>
                  <w:r>
                    <w:rPr>
                      <w:rFonts w:hint="eastAsia"/>
                      <w:sz w:val="36"/>
                    </w:rPr>
                    <w:t>米</w:t>
                  </w:r>
                </w:p>
              </w:txbxContent>
            </v:textbox>
          </v:rect>
        </w:pict>
      </w:r>
    </w:p>
    <w:p w:rsidR="003A1C26" w:rsidRDefault="00032563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line id="直接连接符 15" o:spid="_x0000_s1040" style="position:absolute;left:0;text-align:left;flip:x;z-index:251674624" from="24.75pt,15.6pt" to="105.75pt,15.65pt" o:preferrelative="t">
            <v:stroke miterlimit="2"/>
          </v:line>
        </w:pict>
      </w:r>
    </w:p>
    <w:p w:rsidR="003A1C26" w:rsidRDefault="003A1C26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40  45  50  55  60   65   70  75  80</w:t>
      </w:r>
    </w:p>
    <w:p w:rsidR="003A1C26" w:rsidRDefault="003A1C26" w:rsidP="003A1C2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定向越野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测试时间：2017年4月26日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测试地点：北方交通大学附属中学（北三环联想桥南500米）田径场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工作程序：2017年4月26日下午15:30报名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下午 16:00专项测试     </w:t>
      </w:r>
    </w:p>
    <w:p w:rsidR="003A1C26" w:rsidRDefault="003A1C26" w:rsidP="003A1C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总分（200分）=素质分（80分）+技能分（120分）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身体素质（80分）</w:t>
      </w:r>
    </w:p>
    <w:p w:rsidR="003A1C26" w:rsidRDefault="003A1C26" w:rsidP="003A1C26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1、4*50米折返跑</w:t>
      </w:r>
    </w:p>
    <w:p w:rsidR="003A1C26" w:rsidRDefault="003A1C26" w:rsidP="00506D5C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2、耐久跑，男生1000米，女生800米</w:t>
      </w:r>
    </w:p>
    <w:p w:rsidR="003A1C26" w:rsidRDefault="003A1C26" w:rsidP="003A1C26">
      <w:pPr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专项测试（120分）</w:t>
      </w:r>
    </w:p>
    <w:p w:rsidR="003A1C26" w:rsidRDefault="003A1C26" w:rsidP="003A1C26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测试内容：校园定向</w:t>
      </w:r>
    </w:p>
    <w:p w:rsidR="003A1C26" w:rsidRDefault="003A1C26" w:rsidP="003A1C26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路线距离：1000米左右</w:t>
      </w:r>
    </w:p>
    <w:p w:rsidR="003A1C26" w:rsidRDefault="003A1C26" w:rsidP="003A1C26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关门时间：有裁判根据场地布点的情况当天公布</w:t>
      </w:r>
    </w:p>
    <w:p w:rsidR="003A1C26" w:rsidRDefault="003A1C26" w:rsidP="003A1C26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计分方法</w:t>
      </w:r>
    </w:p>
    <w:p w:rsidR="003A1C26" w:rsidRDefault="003A1C26" w:rsidP="003A1C26">
      <w:pPr>
        <w:numPr>
          <w:ilvl w:val="1"/>
          <w:numId w:val="7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规定时间内，全路线无差错者，计算分数。满分120分，每名次分差10分</w:t>
      </w:r>
    </w:p>
    <w:p w:rsidR="003A1C26" w:rsidRPr="00506D5C" w:rsidRDefault="003A1C26" w:rsidP="003A1C26">
      <w:pPr>
        <w:numPr>
          <w:ilvl w:val="1"/>
          <w:numId w:val="7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无效成绩（错、漏、缺打点、超时、放弃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）按0分计算</w:t>
      </w:r>
    </w:p>
    <w:p w:rsidR="003A1C26" w:rsidRDefault="006B1FFA" w:rsidP="006B1FFA">
      <w:pPr>
        <w:ind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篮球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测试时间：2017年4月26日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测试地点：北方交通大学附属中学（北三环联想桥南500米）</w:t>
      </w:r>
      <w:r w:rsidR="006B1FFA">
        <w:rPr>
          <w:rFonts w:ascii="仿宋" w:eastAsia="仿宋" w:hAnsi="仿宋" w:hint="eastAsia"/>
          <w:sz w:val="28"/>
          <w:szCs w:val="28"/>
        </w:rPr>
        <w:t>篮球馆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工作程序：2017年4月26日下午15:30报名</w:t>
      </w:r>
    </w:p>
    <w:p w:rsidR="003A1C26" w:rsidRDefault="003A1C26" w:rsidP="003A1C26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下午 16:00专项测试     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测试内容：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素质测试：助跑摸高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专项测试：</w:t>
      </w:r>
      <w:r>
        <w:rPr>
          <w:rFonts w:ascii="仿宋" w:eastAsia="仿宋" w:hAnsi="仿宋"/>
          <w:sz w:val="28"/>
          <w:szCs w:val="28"/>
        </w:rPr>
        <w:t>①</w:t>
      </w:r>
      <w:r>
        <w:rPr>
          <w:rFonts w:ascii="仿宋" w:eastAsia="仿宋" w:hAnsi="仿宋" w:hint="eastAsia"/>
          <w:sz w:val="28"/>
          <w:szCs w:val="28"/>
        </w:rPr>
        <w:t xml:space="preserve"> 30秒半场左右手上篮   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t xml:space="preserve"> 脚步综合测试   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③</w:t>
      </w:r>
      <w:r>
        <w:rPr>
          <w:rFonts w:ascii="仿宋" w:eastAsia="仿宋" w:hAnsi="仿宋" w:hint="eastAsia"/>
          <w:sz w:val="28"/>
          <w:szCs w:val="28"/>
        </w:rPr>
        <w:t xml:space="preserve"> 半场一对一攻防</w:t>
      </w:r>
    </w:p>
    <w:p w:rsidR="003A1C26" w:rsidRPr="007F6C53" w:rsidRDefault="003A1C26" w:rsidP="00506D5C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总分（200分）=素质分（40分）+专项分（100分）+比赛（60分）</w:t>
      </w:r>
    </w:p>
    <w:p w:rsidR="003A1C26" w:rsidRDefault="003A1C26" w:rsidP="003A1C26">
      <w:pPr>
        <w:ind w:firstLineChars="49" w:firstLine="13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测试说明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①</w:t>
      </w:r>
      <w:r>
        <w:rPr>
          <w:rFonts w:ascii="仿宋" w:eastAsia="仿宋" w:hAnsi="仿宋" w:hint="eastAsia"/>
          <w:sz w:val="28"/>
          <w:szCs w:val="28"/>
        </w:rPr>
        <w:t xml:space="preserve"> 助跑摸高 （40分）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运动员必须单脚起跳，单手触摸高度标记，助跑距离和方向不限。每人可跳3次，记录最好成绩。测试员应站于一侧，平视所触的高度标记。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t xml:space="preserve"> 30秒半场左右手上篮（50分）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运动员从中线一端（左右不限）运球出发，三步上篮后运球至场地中线另一端，脚踩到端点折返，换运球手运球上篮，运球上篮未进时须补篮，时间30秒。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③</w:t>
      </w:r>
      <w:r>
        <w:rPr>
          <w:rFonts w:ascii="仿宋" w:eastAsia="仿宋" w:hAnsi="仿宋" w:hint="eastAsia"/>
          <w:sz w:val="28"/>
          <w:szCs w:val="28"/>
        </w:rPr>
        <w:t xml:space="preserve"> 脚步综合测试（50分）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运动员从篮下处起跑至罚球线急停手触罚球线，折回上步双脚起跳单手（双手）触篮板或篮网，落地后迅速起动至罚球线停，手触罚球线后再折回做起跳动作，共反复5次。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④</w:t>
      </w:r>
      <w:r>
        <w:rPr>
          <w:rFonts w:ascii="仿宋" w:eastAsia="仿宋" w:hAnsi="仿宋" w:hint="eastAsia"/>
          <w:sz w:val="28"/>
          <w:szCs w:val="28"/>
        </w:rPr>
        <w:t xml:space="preserve"> 半场一对一攻防（60分）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要求：进攻队员必须有变向换手的变化，防守队员要正确选位和移动。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b/>
          <w:sz w:val="28"/>
          <w:szCs w:val="28"/>
        </w:rPr>
        <w:t>测试流程</w:t>
      </w:r>
    </w:p>
    <w:p w:rsidR="003A1C26" w:rsidRDefault="003A1C26" w:rsidP="00506D5C">
      <w:pPr>
        <w:ind w:firstLineChars="393" w:firstLine="1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进场登记----助跑摸高----30秒半场左右手上篮---- 脚步综合测试----半场一对一攻防---退场</w:t>
      </w:r>
      <w:r w:rsidR="00506D5C">
        <w:rPr>
          <w:rFonts w:ascii="仿宋" w:eastAsia="仿宋" w:hAnsi="仿宋" w:hint="eastAsia"/>
          <w:sz w:val="28"/>
          <w:szCs w:val="28"/>
        </w:rPr>
        <w:t>。</w:t>
      </w:r>
    </w:p>
    <w:p w:rsidR="00506D5C" w:rsidRDefault="00506D5C" w:rsidP="003A1C26">
      <w:pPr>
        <w:ind w:firstLineChars="1000" w:firstLine="2800"/>
        <w:rPr>
          <w:rFonts w:ascii="仿宋" w:eastAsia="仿宋" w:hAnsi="仿宋"/>
          <w:sz w:val="28"/>
          <w:szCs w:val="28"/>
        </w:rPr>
      </w:pPr>
    </w:p>
    <w:p w:rsidR="003A1C26" w:rsidRDefault="003A1C26" w:rsidP="003A1C26">
      <w:pPr>
        <w:ind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羽毛球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测试时间：2017年4月26日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测试地点：北方交通大学附属中学（北三环联想桥南500</w:t>
      </w:r>
      <w:r w:rsidR="000C11E2">
        <w:rPr>
          <w:rFonts w:ascii="仿宋" w:eastAsia="仿宋" w:hAnsi="仿宋" w:hint="eastAsia"/>
          <w:sz w:val="28"/>
          <w:szCs w:val="28"/>
        </w:rPr>
        <w:t>米）</w:t>
      </w:r>
      <w:r w:rsidR="006B1FFA">
        <w:rPr>
          <w:rFonts w:ascii="仿宋" w:eastAsia="仿宋" w:hAnsi="仿宋" w:hint="eastAsia"/>
          <w:sz w:val="28"/>
          <w:szCs w:val="28"/>
        </w:rPr>
        <w:t>篮球馆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工作程序：2017年4月26日下午15:30报名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下午 16:00专项测试  </w:t>
      </w:r>
    </w:p>
    <w:p w:rsidR="003A1C26" w:rsidRDefault="003A1C26" w:rsidP="003A1C2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测试内容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身体形态：身高、臂展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专项素质：一分钟腹肌 、羽毛球掷远、15米折返跑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基本技术：发球、吊球、半场综合</w:t>
      </w:r>
    </w:p>
    <w:p w:rsidR="003A1C26" w:rsidRDefault="003A1C26" w:rsidP="003A1C26">
      <w:pPr>
        <w:ind w:leftChars="194" w:left="2367" w:hangingChars="700" w:hanging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总分（200分）=身体形态（20）+专项素质（90分）+基本技术（90分）</w:t>
      </w:r>
    </w:p>
    <w:p w:rsidR="003A1C26" w:rsidRDefault="003A1C26" w:rsidP="003A1C2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评分标准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一、身体形态   （20分）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二、专项素质</w:t>
      </w:r>
    </w:p>
    <w:p w:rsidR="003A1C26" w:rsidRDefault="003A1C26" w:rsidP="00506D5C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一分钟腹肌 （30分）、羽毛球掷远（30分）、15米折返跑（30分）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三、基本技术：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发球（30分）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（1）测试方法：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左、右侧区发球（各10个球）</w:t>
      </w:r>
    </w:p>
    <w:p w:rsidR="003A1C26" w:rsidRDefault="003A1C26" w:rsidP="003A1C26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考生站在左、右侧区域发高球，将球发到指定的区域。</w:t>
      </w:r>
    </w:p>
    <w:p w:rsidR="003A1C26" w:rsidRPr="00506D5C" w:rsidRDefault="003A1C26" w:rsidP="00506D5C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（2）评分标准：将后场两组测试中进入有效区域的球相加。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2、吊球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（斜线）</w:t>
      </w:r>
      <w:r>
        <w:rPr>
          <w:rFonts w:ascii="仿宋" w:eastAsia="仿宋" w:hAnsi="仿宋" w:hint="eastAsia"/>
          <w:sz w:val="28"/>
          <w:szCs w:val="28"/>
        </w:rPr>
        <w:t>（30分）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（1）测试方法：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左、右侧区击球（各10个球）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由考评员发高球，考生站在左、右场区双打后发球线外，应用吊球技术将球击到指定的区域。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测试要求：考生在双打后发球线后准备击球。要求快速吊球，网顶和线下穿过并进入吊球落点有效区域为成功。考评员发球后考生可以选择起跳或原地吊球。但在击球前双脚不能踩线或超越双打后发球线。（规定区域面积是100×100cm），考评员发球没有发到考生站位区域时，考生可以不接，考评员重新发球。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（2）评分标准：将后场两组测试中进入有效区域的球相加</w:t>
      </w:r>
    </w:p>
    <w:p w:rsidR="003A1C26" w:rsidRDefault="003A1C26" w:rsidP="00506D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3、半场综合 （30分）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1. 技评  </w:t>
      </w:r>
    </w:p>
    <w:p w:rsidR="003A1C26" w:rsidRPr="00506D5C" w:rsidRDefault="003A1C26" w:rsidP="00506D5C">
      <w:pPr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测试方法：从考生基本技术动作的协调性、连贯性、击球的质量、步法的移动速度和控制球的能力等方面进行评定。</w:t>
      </w:r>
    </w:p>
    <w:p w:rsidR="003A1C26" w:rsidRDefault="003A1C26" w:rsidP="003A1C26">
      <w:pPr>
        <w:ind w:firstLineChars="300" w:firstLine="84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测试流程</w:t>
      </w:r>
    </w:p>
    <w:p w:rsidR="003A1C26" w:rsidRDefault="003A1C26" w:rsidP="003A1C2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考前签到----身体形态----专项素质----基本技术</w:t>
      </w:r>
    </w:p>
    <w:p w:rsidR="003A1C26" w:rsidRDefault="003A1C26" w:rsidP="003A1C26">
      <w:pPr>
        <w:rPr>
          <w:rFonts w:ascii="仿宋" w:eastAsia="仿宋" w:hAnsi="仿宋"/>
          <w:sz w:val="28"/>
          <w:szCs w:val="28"/>
        </w:rPr>
      </w:pPr>
    </w:p>
    <w:p w:rsidR="00694319" w:rsidRPr="002B5246" w:rsidRDefault="00694319">
      <w:bookmarkStart w:id="0" w:name="_GoBack"/>
      <w:bookmarkEnd w:id="0"/>
    </w:p>
    <w:sectPr w:rsidR="00694319" w:rsidRPr="002B5246" w:rsidSect="0069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58" w:rsidRDefault="00FC5858" w:rsidP="004511C9">
      <w:r>
        <w:separator/>
      </w:r>
    </w:p>
  </w:endnote>
  <w:endnote w:type="continuationSeparator" w:id="1">
    <w:p w:rsidR="00FC5858" w:rsidRDefault="00FC5858" w:rsidP="0045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58" w:rsidRDefault="00FC5858" w:rsidP="004511C9">
      <w:r>
        <w:separator/>
      </w:r>
    </w:p>
  </w:footnote>
  <w:footnote w:type="continuationSeparator" w:id="1">
    <w:p w:rsidR="00FC5858" w:rsidRDefault="00FC5858" w:rsidP="00451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0C4"/>
    <w:multiLevelType w:val="hybridMultilevel"/>
    <w:tmpl w:val="7AC0B672"/>
    <w:lvl w:ilvl="0" w:tplc="6492922E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36B6C3D"/>
    <w:multiLevelType w:val="multilevel"/>
    <w:tmpl w:val="236B6C3D"/>
    <w:lvl w:ilvl="0">
      <w:start w:val="1"/>
      <w:numFmt w:val="decimal"/>
      <w:lvlText w:val="%1、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tabs>
          <w:tab w:val="left" w:pos="1440"/>
        </w:tabs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860"/>
        </w:tabs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280"/>
        </w:tabs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700"/>
        </w:tabs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120"/>
        </w:tabs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40"/>
        </w:tabs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60"/>
        </w:tabs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80"/>
        </w:tabs>
        <w:ind w:left="4380" w:hanging="420"/>
      </w:pPr>
      <w:rPr>
        <w:rFonts w:ascii="Wingdings" w:hAnsi="Wingdings" w:hint="default"/>
      </w:rPr>
    </w:lvl>
  </w:abstractNum>
  <w:abstractNum w:abstractNumId="2">
    <w:nsid w:val="268A455E"/>
    <w:multiLevelType w:val="hybridMultilevel"/>
    <w:tmpl w:val="63B453AA"/>
    <w:lvl w:ilvl="0" w:tplc="5D6210D0">
      <w:start w:val="1"/>
      <w:numFmt w:val="none"/>
      <w:lvlText w:val="一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33332BB"/>
    <w:multiLevelType w:val="multilevel"/>
    <w:tmpl w:val="433332BB"/>
    <w:lvl w:ilvl="0">
      <w:start w:val="1"/>
      <w:numFmt w:val="decimal"/>
      <w:lvlText w:val="%1."/>
      <w:lvlJc w:val="left"/>
      <w:pPr>
        <w:ind w:left="1665" w:hanging="420"/>
      </w:pPr>
    </w:lvl>
    <w:lvl w:ilvl="1" w:tentative="1">
      <w:start w:val="1"/>
      <w:numFmt w:val="lowerLetter"/>
      <w:lvlText w:val="%2)"/>
      <w:lvlJc w:val="left"/>
      <w:pPr>
        <w:ind w:left="2085" w:hanging="420"/>
      </w:pPr>
    </w:lvl>
    <w:lvl w:ilvl="2" w:tentative="1">
      <w:start w:val="1"/>
      <w:numFmt w:val="lowerRoman"/>
      <w:lvlText w:val="%3."/>
      <w:lvlJc w:val="right"/>
      <w:pPr>
        <w:ind w:left="2505" w:hanging="420"/>
      </w:pPr>
    </w:lvl>
    <w:lvl w:ilvl="3" w:tentative="1">
      <w:start w:val="1"/>
      <w:numFmt w:val="decimal"/>
      <w:lvlText w:val="%4."/>
      <w:lvlJc w:val="left"/>
      <w:pPr>
        <w:ind w:left="2925" w:hanging="420"/>
      </w:pPr>
    </w:lvl>
    <w:lvl w:ilvl="4" w:tentative="1">
      <w:start w:val="1"/>
      <w:numFmt w:val="lowerLetter"/>
      <w:lvlText w:val="%5)"/>
      <w:lvlJc w:val="left"/>
      <w:pPr>
        <w:ind w:left="3345" w:hanging="420"/>
      </w:pPr>
    </w:lvl>
    <w:lvl w:ilvl="5" w:tentative="1">
      <w:start w:val="1"/>
      <w:numFmt w:val="lowerRoman"/>
      <w:lvlText w:val="%6."/>
      <w:lvlJc w:val="right"/>
      <w:pPr>
        <w:ind w:left="3765" w:hanging="420"/>
      </w:pPr>
    </w:lvl>
    <w:lvl w:ilvl="6" w:tentative="1">
      <w:start w:val="1"/>
      <w:numFmt w:val="decimal"/>
      <w:lvlText w:val="%7."/>
      <w:lvlJc w:val="left"/>
      <w:pPr>
        <w:ind w:left="4185" w:hanging="420"/>
      </w:pPr>
    </w:lvl>
    <w:lvl w:ilvl="7" w:tentative="1">
      <w:start w:val="1"/>
      <w:numFmt w:val="lowerLetter"/>
      <w:lvlText w:val="%8)"/>
      <w:lvlJc w:val="left"/>
      <w:pPr>
        <w:ind w:left="4605" w:hanging="420"/>
      </w:pPr>
    </w:lvl>
    <w:lvl w:ilvl="8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4">
    <w:nsid w:val="4C117025"/>
    <w:multiLevelType w:val="multilevel"/>
    <w:tmpl w:val="4C117025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5">
    <w:nsid w:val="56B40906"/>
    <w:multiLevelType w:val="multilevel"/>
    <w:tmpl w:val="56B40906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1400"/>
        </w:tabs>
        <w:ind w:left="1400" w:hanging="42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6">
    <w:nsid w:val="6B9B6E31"/>
    <w:multiLevelType w:val="hybridMultilevel"/>
    <w:tmpl w:val="D5E8D3DC"/>
    <w:lvl w:ilvl="0" w:tplc="F24E553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246"/>
    <w:rsid w:val="00032563"/>
    <w:rsid w:val="000423EC"/>
    <w:rsid w:val="000B4AC5"/>
    <w:rsid w:val="000C11E2"/>
    <w:rsid w:val="00197ED5"/>
    <w:rsid w:val="002B5246"/>
    <w:rsid w:val="003A1C26"/>
    <w:rsid w:val="004511C9"/>
    <w:rsid w:val="004C4718"/>
    <w:rsid w:val="00506D5C"/>
    <w:rsid w:val="00694319"/>
    <w:rsid w:val="006A68FD"/>
    <w:rsid w:val="006B1FFA"/>
    <w:rsid w:val="006B5E46"/>
    <w:rsid w:val="009F146E"/>
    <w:rsid w:val="00A06773"/>
    <w:rsid w:val="00A3186C"/>
    <w:rsid w:val="00AA65CF"/>
    <w:rsid w:val="00AD344C"/>
    <w:rsid w:val="00C65E48"/>
    <w:rsid w:val="00CE53EC"/>
    <w:rsid w:val="00D0307D"/>
    <w:rsid w:val="00DB08C5"/>
    <w:rsid w:val="00E07A0F"/>
    <w:rsid w:val="00E37D07"/>
    <w:rsid w:val="00F0297C"/>
    <w:rsid w:val="00FC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直接箭头连接符 5"/>
        <o:r id="V:Rule4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4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B5246"/>
    <w:rPr>
      <w:color w:val="0000FF"/>
      <w:u w:val="single"/>
    </w:rPr>
  </w:style>
  <w:style w:type="paragraph" w:styleId="a5">
    <w:name w:val="header"/>
    <w:basedOn w:val="a"/>
    <w:link w:val="Char"/>
    <w:unhideWhenUsed/>
    <w:rsid w:val="0045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11C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1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11C9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3A1C2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7A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7A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fjdf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520</Words>
  <Characters>2966</Characters>
  <Application>Microsoft Office Word</Application>
  <DocSecurity>0</DocSecurity>
  <Lines>24</Lines>
  <Paragraphs>6</Paragraphs>
  <ScaleCrop>false</ScaleCrop>
  <Company>Lenovo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2017-04-12T00:01:00Z</cp:lastPrinted>
  <dcterms:created xsi:type="dcterms:W3CDTF">2017-04-24T00:18:00Z</dcterms:created>
  <dcterms:modified xsi:type="dcterms:W3CDTF">2017-04-24T00:18:00Z</dcterms:modified>
</cp:coreProperties>
</file>