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35" w:rsidRDefault="009A3035" w:rsidP="00866CA9">
      <w:pPr>
        <w:pStyle w:val="1"/>
        <w:jc w:val="left"/>
        <w:rPr>
          <w:rFonts w:ascii="宋体" w:eastAsia="宋体" w:hAnsi="宋体"/>
          <w:b/>
          <w:color w:val="FF0000"/>
          <w:sz w:val="84"/>
          <w:szCs w:val="84"/>
        </w:rPr>
      </w:pPr>
      <w:bookmarkStart w:id="0" w:name="_GoBack"/>
      <w:bookmarkEnd w:id="0"/>
      <w:r>
        <w:rPr>
          <w:rFonts w:ascii="宋体" w:eastAsia="宋体" w:hAnsi="宋体" w:hint="eastAsia"/>
          <w:b/>
          <w:color w:val="FF0000"/>
          <w:sz w:val="84"/>
          <w:szCs w:val="84"/>
        </w:rPr>
        <w:t>北京学生活动管理中心</w:t>
      </w:r>
    </w:p>
    <w:p w:rsidR="009A3035" w:rsidRDefault="005958A2" w:rsidP="00866CA9">
      <w:pPr>
        <w:pStyle w:val="1"/>
        <w:spacing w:line="560" w:lineRule="exact"/>
        <w:rPr>
          <w:rFonts w:ascii="方正小标宋简体" w:eastAsia="方正小标宋简体" w:hAnsi="宋体"/>
          <w:sz w:val="44"/>
          <w:szCs w:val="44"/>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57150</wp:posOffset>
                </wp:positionV>
                <wp:extent cx="5486400" cy="0"/>
                <wp:effectExtent l="19050" t="1905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ysFQ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" strokecolor="red" strokeweight="2.25pt"/>
            </w:pict>
          </mc:Fallback>
        </mc:AlternateContent>
      </w:r>
    </w:p>
    <w:p w:rsidR="009A3035" w:rsidRDefault="009A3035" w:rsidP="00D7323F">
      <w:pPr>
        <w:pStyle w:val="1"/>
        <w:spacing w:line="560" w:lineRule="exact"/>
        <w:jc w:val="center"/>
        <w:rPr>
          <w:rFonts w:ascii="方正小标宋简体" w:eastAsia="方正小标宋简体" w:hAnsi="宋体"/>
          <w:sz w:val="44"/>
          <w:szCs w:val="44"/>
        </w:rPr>
      </w:pPr>
      <w:r w:rsidRPr="00D7323F">
        <w:rPr>
          <w:rFonts w:ascii="方正小标宋简体" w:eastAsia="方正小标宋简体" w:hAnsi="宋体" w:hint="eastAsia"/>
          <w:sz w:val="44"/>
          <w:szCs w:val="44"/>
        </w:rPr>
        <w:t>关于举办</w:t>
      </w:r>
      <w:r w:rsidRPr="00D7323F">
        <w:rPr>
          <w:rFonts w:ascii="方正小标宋简体" w:eastAsia="方正小标宋简体" w:hAnsi="宋体"/>
          <w:sz w:val="44"/>
          <w:szCs w:val="44"/>
        </w:rPr>
        <w:t>2016</w:t>
      </w:r>
      <w:r w:rsidRPr="00D7323F">
        <w:rPr>
          <w:rFonts w:ascii="方正小标宋简体" w:eastAsia="方正小标宋简体" w:hAnsi="宋体" w:hint="eastAsia"/>
          <w:sz w:val="44"/>
          <w:szCs w:val="44"/>
        </w:rPr>
        <w:t>年北京市中小学生</w:t>
      </w:r>
    </w:p>
    <w:p w:rsidR="009A3035" w:rsidRPr="00D7323F" w:rsidRDefault="009A3035" w:rsidP="00D7323F">
      <w:pPr>
        <w:pStyle w:val="1"/>
        <w:spacing w:line="560" w:lineRule="exact"/>
        <w:jc w:val="center"/>
        <w:rPr>
          <w:rFonts w:ascii="方正小标宋简体" w:eastAsia="方正小标宋简体" w:hAnsi="宋体"/>
          <w:sz w:val="44"/>
          <w:szCs w:val="44"/>
        </w:rPr>
      </w:pPr>
      <w:r w:rsidRPr="00D7323F">
        <w:rPr>
          <w:rFonts w:ascii="方正小标宋简体" w:eastAsia="方正小标宋简体" w:hAnsi="宋体" w:hint="eastAsia"/>
          <w:sz w:val="44"/>
          <w:szCs w:val="44"/>
        </w:rPr>
        <w:t>电子与信息创意实践活动的通知</w:t>
      </w:r>
    </w:p>
    <w:p w:rsidR="009A3035" w:rsidRDefault="009A3035" w:rsidP="00D7323F">
      <w:pPr>
        <w:shd w:val="clear" w:color="auto" w:fill="FFFFFF"/>
        <w:snapToGrid w:val="0"/>
        <w:spacing w:line="360" w:lineRule="auto"/>
        <w:jc w:val="left"/>
        <w:rPr>
          <w:rFonts w:ascii="仿宋_GB2312" w:eastAsia="仿宋_GB2312" w:hAnsi="宋体" w:cs="宋体"/>
          <w:color w:val="343434"/>
          <w:kern w:val="0"/>
          <w:sz w:val="32"/>
          <w:szCs w:val="32"/>
        </w:rPr>
      </w:pPr>
    </w:p>
    <w:p w:rsidR="009A3035" w:rsidRPr="0071734E" w:rsidRDefault="009A3035" w:rsidP="00D7323F">
      <w:pPr>
        <w:shd w:val="clear" w:color="auto" w:fill="FFFFFF"/>
        <w:snapToGrid w:val="0"/>
        <w:spacing w:line="360" w:lineRule="auto"/>
        <w:jc w:val="left"/>
        <w:rPr>
          <w:rFonts w:ascii="宋体" w:cs="宋体"/>
          <w:color w:val="343434"/>
          <w:kern w:val="0"/>
          <w:sz w:val="18"/>
          <w:szCs w:val="18"/>
        </w:rPr>
      </w:pPr>
      <w:r w:rsidRPr="0071734E">
        <w:rPr>
          <w:rFonts w:ascii="仿宋_GB2312" w:eastAsia="仿宋_GB2312" w:hAnsi="宋体" w:cs="宋体" w:hint="eastAsia"/>
          <w:color w:val="343434"/>
          <w:kern w:val="0"/>
          <w:sz w:val="32"/>
          <w:szCs w:val="32"/>
        </w:rPr>
        <w:t>各区教委体美科、校外办：</w:t>
      </w:r>
    </w:p>
    <w:p w:rsidR="009A3035" w:rsidRDefault="009A3035" w:rsidP="00803B17">
      <w:pPr>
        <w:shd w:val="clear" w:color="auto" w:fill="FFFFFF"/>
        <w:snapToGrid w:val="0"/>
        <w:spacing w:line="360" w:lineRule="auto"/>
        <w:ind w:firstLineChars="200" w:firstLine="640"/>
        <w:jc w:val="left"/>
        <w:rPr>
          <w:rFonts w:ascii="宋体" w:cs="宋体"/>
          <w:color w:val="343434"/>
          <w:kern w:val="0"/>
          <w:sz w:val="24"/>
        </w:rPr>
      </w:pPr>
      <w:r w:rsidRPr="0071734E">
        <w:rPr>
          <w:rFonts w:ascii="仿宋_GB2312" w:eastAsia="仿宋_GB2312" w:hAnsi="宋体" w:cs="宋体" w:hint="eastAsia"/>
          <w:color w:val="343434"/>
          <w:kern w:val="0"/>
          <w:sz w:val="32"/>
          <w:szCs w:val="32"/>
        </w:rPr>
        <w:t>为贯彻落实《中共中央关于全面深化改革若干重大问题的决定》精神，全面贯彻党的教育方针，坚持立德树人，加强社会主义核心价值体系教育，增强学生社会责任感、创新精神、实践能力。充分发挥资源优势，落实公益性原则，突出首都特色。北京市教育委员会决定于下半年举办</w:t>
      </w:r>
      <w:r w:rsidRPr="0071734E">
        <w:rPr>
          <w:rFonts w:ascii="仿宋_GB2312" w:eastAsia="仿宋_GB2312" w:hAnsi="宋体" w:cs="宋体"/>
          <w:color w:val="343434"/>
          <w:kern w:val="0"/>
          <w:sz w:val="32"/>
          <w:szCs w:val="32"/>
        </w:rPr>
        <w:t>201</w:t>
      </w:r>
      <w:r>
        <w:rPr>
          <w:rFonts w:ascii="仿宋_GB2312" w:eastAsia="仿宋_GB2312" w:hAnsi="宋体" w:cs="宋体"/>
          <w:color w:val="343434"/>
          <w:kern w:val="0"/>
          <w:sz w:val="32"/>
          <w:szCs w:val="32"/>
        </w:rPr>
        <w:t>6</w:t>
      </w:r>
      <w:r w:rsidRPr="0071734E">
        <w:rPr>
          <w:rFonts w:ascii="仿宋_GB2312" w:eastAsia="仿宋_GB2312" w:hAnsi="宋体" w:cs="宋体" w:hint="eastAsia"/>
          <w:color w:val="343434"/>
          <w:kern w:val="0"/>
          <w:sz w:val="32"/>
          <w:szCs w:val="32"/>
        </w:rPr>
        <w:t>年北京市中小学生电子与信息创意实践活动。活动由北京学生活动管理中心、西城区教育委员会承办，北京市宣武青少年科学技术馆负责组织实施。</w:t>
      </w:r>
    </w:p>
    <w:p w:rsidR="009A3035" w:rsidRPr="0071734E" w:rsidRDefault="009A3035" w:rsidP="00803B17">
      <w:pPr>
        <w:shd w:val="clear" w:color="auto" w:fill="FFFFFF"/>
        <w:snapToGrid w:val="0"/>
        <w:spacing w:line="360" w:lineRule="auto"/>
        <w:ind w:firstLineChars="200" w:firstLine="640"/>
        <w:jc w:val="left"/>
        <w:rPr>
          <w:rFonts w:ascii="宋体" w:cs="宋体"/>
          <w:color w:val="343434"/>
          <w:kern w:val="0"/>
          <w:sz w:val="24"/>
        </w:rPr>
      </w:pPr>
      <w:r w:rsidRPr="0071734E">
        <w:rPr>
          <w:rFonts w:eastAsia="仿宋_GB2312" w:hAnsi="宋体" w:cs="宋体" w:hint="eastAsia"/>
          <w:color w:val="343434"/>
          <w:kern w:val="0"/>
          <w:sz w:val="32"/>
          <w:szCs w:val="32"/>
        </w:rPr>
        <w:t>现将</w:t>
      </w:r>
      <w:r w:rsidRPr="0071734E">
        <w:rPr>
          <w:rFonts w:ascii="仿宋_GB2312" w:eastAsia="仿宋_GB2312" w:hAnsi="宋体" w:cs="宋体"/>
          <w:color w:val="343434"/>
          <w:kern w:val="0"/>
          <w:sz w:val="32"/>
          <w:szCs w:val="32"/>
        </w:rPr>
        <w:t>201</w:t>
      </w:r>
      <w:r>
        <w:rPr>
          <w:rFonts w:ascii="仿宋_GB2312" w:eastAsia="仿宋_GB2312" w:hAnsi="宋体" w:cs="宋体"/>
          <w:color w:val="343434"/>
          <w:kern w:val="0"/>
          <w:sz w:val="32"/>
          <w:szCs w:val="32"/>
        </w:rPr>
        <w:t>6</w:t>
      </w:r>
      <w:r w:rsidRPr="0071734E">
        <w:rPr>
          <w:rFonts w:ascii="仿宋_GB2312" w:eastAsia="仿宋_GB2312" w:hAnsi="宋体" w:cs="宋体" w:hint="eastAsia"/>
          <w:color w:val="343434"/>
          <w:kern w:val="0"/>
          <w:sz w:val="32"/>
          <w:szCs w:val="32"/>
        </w:rPr>
        <w:t>年北京市中小学生电子与信息创意实践活动（信息创意部份）方</w:t>
      </w:r>
      <w:r w:rsidRPr="0071734E">
        <w:rPr>
          <w:rFonts w:eastAsia="仿宋_GB2312" w:hAnsi="宋体" w:cs="宋体" w:hint="eastAsia"/>
          <w:color w:val="343434"/>
          <w:kern w:val="0"/>
          <w:sz w:val="32"/>
          <w:szCs w:val="32"/>
        </w:rPr>
        <w:t>案印发给你们，请按照要求安排专人负责本区活动的组织协调，做好活动安全预案，确保活动安全。</w:t>
      </w:r>
    </w:p>
    <w:p w:rsidR="009A3035" w:rsidRPr="00D7323F" w:rsidRDefault="009A3035" w:rsidP="00D7323F">
      <w:pPr>
        <w:shd w:val="clear" w:color="auto" w:fill="FFFFFF"/>
        <w:snapToGrid w:val="0"/>
        <w:spacing w:line="360" w:lineRule="auto"/>
        <w:jc w:val="left"/>
        <w:rPr>
          <w:rFonts w:eastAsia="仿宋_GB2312" w:hAnsi="宋体" w:cs="宋体"/>
          <w:color w:val="343434"/>
          <w:kern w:val="0"/>
          <w:sz w:val="32"/>
          <w:szCs w:val="32"/>
        </w:rPr>
      </w:pPr>
      <w:r>
        <w:rPr>
          <w:rFonts w:eastAsia="仿宋_GB2312" w:hAnsi="宋体" w:cs="宋体"/>
          <w:color w:val="343434"/>
          <w:kern w:val="0"/>
          <w:sz w:val="32"/>
          <w:szCs w:val="32"/>
        </w:rPr>
        <w:t xml:space="preserve">    </w:t>
      </w:r>
      <w:r w:rsidRPr="00D7323F">
        <w:rPr>
          <w:rFonts w:eastAsia="仿宋_GB2312" w:hAnsi="宋体" w:cs="宋体" w:hint="eastAsia"/>
          <w:color w:val="343434"/>
          <w:kern w:val="0"/>
          <w:sz w:val="32"/>
          <w:szCs w:val="32"/>
        </w:rPr>
        <w:t>附件二：</w:t>
      </w:r>
      <w:r w:rsidRPr="00D7323F">
        <w:rPr>
          <w:rFonts w:eastAsia="仿宋_GB2312" w:hAnsi="宋体" w:cs="宋体"/>
          <w:color w:val="343434"/>
          <w:kern w:val="0"/>
          <w:sz w:val="32"/>
          <w:szCs w:val="32"/>
        </w:rPr>
        <w:t>2016</w:t>
      </w:r>
      <w:r w:rsidRPr="00D7323F">
        <w:rPr>
          <w:rFonts w:eastAsia="仿宋_GB2312" w:hAnsi="宋体" w:cs="宋体" w:hint="eastAsia"/>
          <w:color w:val="343434"/>
          <w:kern w:val="0"/>
          <w:sz w:val="32"/>
          <w:szCs w:val="32"/>
        </w:rPr>
        <w:t>年北京市中小学生电子与信息创意实践活动竞赛规则（信息创意部份）</w:t>
      </w:r>
    </w:p>
    <w:p w:rsidR="009A3035" w:rsidRPr="00D7323F" w:rsidRDefault="009A3035" w:rsidP="00803B17">
      <w:pPr>
        <w:shd w:val="clear" w:color="auto" w:fill="FFFFFF"/>
        <w:snapToGrid w:val="0"/>
        <w:spacing w:line="360" w:lineRule="auto"/>
        <w:ind w:firstLineChars="200" w:firstLine="640"/>
        <w:jc w:val="left"/>
        <w:rPr>
          <w:rFonts w:eastAsia="仿宋_GB2312" w:hAnsi="宋体" w:cs="宋体"/>
          <w:color w:val="343434"/>
          <w:kern w:val="0"/>
          <w:sz w:val="32"/>
          <w:szCs w:val="32"/>
        </w:rPr>
      </w:pPr>
      <w:r w:rsidRPr="00D7323F">
        <w:rPr>
          <w:rFonts w:eastAsia="仿宋_GB2312" w:hAnsi="宋体" w:cs="宋体" w:hint="eastAsia"/>
          <w:color w:val="343434"/>
          <w:kern w:val="0"/>
          <w:sz w:val="32"/>
          <w:szCs w:val="32"/>
        </w:rPr>
        <w:t>附件三：</w:t>
      </w:r>
      <w:r w:rsidRPr="00D7323F">
        <w:rPr>
          <w:rFonts w:eastAsia="仿宋_GB2312" w:hAnsi="宋体" w:cs="宋体"/>
          <w:color w:val="343434"/>
          <w:kern w:val="0"/>
          <w:sz w:val="32"/>
          <w:szCs w:val="32"/>
        </w:rPr>
        <w:t>2016</w:t>
      </w:r>
      <w:r w:rsidRPr="00D7323F">
        <w:rPr>
          <w:rFonts w:eastAsia="仿宋_GB2312" w:hAnsi="宋体" w:cs="宋体" w:hint="eastAsia"/>
          <w:color w:val="343434"/>
          <w:kern w:val="0"/>
          <w:sz w:val="32"/>
          <w:szCs w:val="32"/>
        </w:rPr>
        <w:t>年北京市中小学生电子与信息创意实践活动报名表</w:t>
      </w:r>
    </w:p>
    <w:p w:rsidR="009A3035" w:rsidRPr="00D7323F" w:rsidRDefault="009A3035" w:rsidP="00803B17">
      <w:pPr>
        <w:shd w:val="clear" w:color="auto" w:fill="FFFFFF"/>
        <w:snapToGrid w:val="0"/>
        <w:spacing w:line="360" w:lineRule="auto"/>
        <w:ind w:firstLineChars="200" w:firstLine="640"/>
        <w:jc w:val="left"/>
        <w:rPr>
          <w:rFonts w:eastAsia="仿宋_GB2312" w:hAnsi="宋体" w:cs="宋体"/>
          <w:color w:val="343434"/>
          <w:kern w:val="0"/>
          <w:sz w:val="32"/>
          <w:szCs w:val="32"/>
        </w:rPr>
      </w:pPr>
      <w:r w:rsidRPr="00D7323F">
        <w:rPr>
          <w:rFonts w:eastAsia="仿宋_GB2312" w:hAnsi="宋体" w:cs="宋体" w:hint="eastAsia"/>
          <w:color w:val="343434"/>
          <w:kern w:val="0"/>
          <w:sz w:val="32"/>
          <w:szCs w:val="32"/>
        </w:rPr>
        <w:t>附件四：</w:t>
      </w:r>
      <w:r w:rsidRPr="00D7323F">
        <w:rPr>
          <w:rFonts w:eastAsia="仿宋_GB2312" w:hAnsi="宋体" w:cs="宋体"/>
          <w:color w:val="343434"/>
          <w:kern w:val="0"/>
          <w:sz w:val="32"/>
          <w:szCs w:val="32"/>
        </w:rPr>
        <w:t>2016</w:t>
      </w:r>
      <w:r w:rsidRPr="00D7323F">
        <w:rPr>
          <w:rFonts w:eastAsia="仿宋_GB2312" w:hAnsi="宋体" w:cs="宋体" w:hint="eastAsia"/>
          <w:color w:val="343434"/>
          <w:kern w:val="0"/>
          <w:sz w:val="32"/>
          <w:szCs w:val="32"/>
        </w:rPr>
        <w:t>年北京市中小学生电子与信息创意实践活动</w:t>
      </w:r>
      <w:r w:rsidRPr="00D7323F">
        <w:rPr>
          <w:rFonts w:eastAsia="仿宋_GB2312" w:hAnsi="宋体" w:cs="宋体" w:hint="eastAsia"/>
          <w:color w:val="343434"/>
          <w:kern w:val="0"/>
          <w:sz w:val="32"/>
          <w:szCs w:val="32"/>
        </w:rPr>
        <w:lastRenderedPageBreak/>
        <w:t>作品评比申报表</w:t>
      </w:r>
    </w:p>
    <w:p w:rsidR="009A3035" w:rsidRPr="00D7323F" w:rsidRDefault="009A3035" w:rsidP="00803B17">
      <w:pPr>
        <w:shd w:val="clear" w:color="auto" w:fill="FFFFFF"/>
        <w:snapToGrid w:val="0"/>
        <w:spacing w:line="360" w:lineRule="auto"/>
        <w:ind w:firstLineChars="200" w:firstLine="640"/>
        <w:jc w:val="left"/>
        <w:rPr>
          <w:rFonts w:eastAsia="仿宋_GB2312" w:hAnsi="宋体" w:cs="宋体"/>
          <w:color w:val="343434"/>
          <w:kern w:val="0"/>
          <w:sz w:val="32"/>
          <w:szCs w:val="32"/>
        </w:rPr>
      </w:pPr>
      <w:r w:rsidRPr="00D7323F">
        <w:rPr>
          <w:rFonts w:eastAsia="仿宋_GB2312" w:hAnsi="宋体" w:cs="宋体" w:hint="eastAsia"/>
          <w:color w:val="343434"/>
          <w:kern w:val="0"/>
          <w:sz w:val="32"/>
          <w:szCs w:val="32"/>
        </w:rPr>
        <w:t>附件五：</w:t>
      </w:r>
      <w:r w:rsidRPr="00D7323F">
        <w:rPr>
          <w:rFonts w:eastAsia="仿宋_GB2312" w:hAnsi="宋体" w:cs="宋体"/>
          <w:color w:val="343434"/>
          <w:kern w:val="0"/>
          <w:sz w:val="32"/>
          <w:szCs w:val="32"/>
        </w:rPr>
        <w:t>2016</w:t>
      </w:r>
      <w:r w:rsidRPr="00D7323F">
        <w:rPr>
          <w:rFonts w:eastAsia="仿宋_GB2312" w:hAnsi="宋体" w:cs="宋体" w:hint="eastAsia"/>
          <w:color w:val="343434"/>
          <w:kern w:val="0"/>
          <w:sz w:val="32"/>
          <w:szCs w:val="32"/>
        </w:rPr>
        <w:t>年北京市中小学生电子与信息创意实践活动区名额分配说明</w:t>
      </w:r>
    </w:p>
    <w:p w:rsidR="009A3035" w:rsidRPr="00D7323F" w:rsidRDefault="009A3035" w:rsidP="00803B17">
      <w:pPr>
        <w:shd w:val="clear" w:color="auto" w:fill="FFFFFF"/>
        <w:snapToGrid w:val="0"/>
        <w:spacing w:line="360" w:lineRule="auto"/>
        <w:ind w:firstLineChars="200" w:firstLine="640"/>
        <w:jc w:val="left"/>
        <w:rPr>
          <w:rFonts w:eastAsia="仿宋_GB2312" w:hAnsi="宋体" w:cs="宋体"/>
          <w:color w:val="343434"/>
          <w:kern w:val="0"/>
          <w:sz w:val="32"/>
          <w:szCs w:val="32"/>
        </w:rPr>
      </w:pPr>
      <w:r w:rsidRPr="00D7323F">
        <w:rPr>
          <w:rFonts w:eastAsia="仿宋_GB2312" w:hAnsi="宋体" w:cs="宋体" w:hint="eastAsia"/>
          <w:color w:val="343434"/>
          <w:kern w:val="0"/>
          <w:sz w:val="32"/>
          <w:szCs w:val="32"/>
        </w:rPr>
        <w:t>附件六：</w:t>
      </w:r>
      <w:r w:rsidRPr="00D7323F">
        <w:rPr>
          <w:rFonts w:eastAsia="仿宋_GB2312" w:hAnsi="宋体" w:cs="宋体"/>
          <w:color w:val="343434"/>
          <w:kern w:val="0"/>
          <w:sz w:val="32"/>
          <w:szCs w:val="32"/>
        </w:rPr>
        <w:t>2016</w:t>
      </w:r>
      <w:r w:rsidRPr="00D7323F">
        <w:rPr>
          <w:rFonts w:eastAsia="仿宋_GB2312" w:hAnsi="宋体" w:cs="宋体" w:hint="eastAsia"/>
          <w:color w:val="343434"/>
          <w:kern w:val="0"/>
          <w:sz w:val="32"/>
          <w:szCs w:val="32"/>
        </w:rPr>
        <w:t>年北京市中小学生电子与信息创意实践活动竞赛器材说明</w:t>
      </w:r>
    </w:p>
    <w:p w:rsidR="009A3035" w:rsidRPr="00D7323F" w:rsidRDefault="009A3035" w:rsidP="00803B17">
      <w:pPr>
        <w:shd w:val="clear" w:color="auto" w:fill="FFFFFF"/>
        <w:snapToGrid w:val="0"/>
        <w:spacing w:line="360" w:lineRule="auto"/>
        <w:ind w:firstLineChars="200" w:firstLine="640"/>
        <w:jc w:val="left"/>
        <w:rPr>
          <w:rFonts w:eastAsia="仿宋_GB2312" w:hAnsi="宋体" w:cs="宋体"/>
          <w:color w:val="343434"/>
          <w:kern w:val="0"/>
          <w:sz w:val="32"/>
          <w:szCs w:val="32"/>
        </w:rPr>
      </w:pPr>
      <w:r w:rsidRPr="00D7323F">
        <w:rPr>
          <w:rFonts w:eastAsia="仿宋_GB2312" w:hAnsi="宋体" w:cs="宋体" w:hint="eastAsia"/>
          <w:color w:val="343434"/>
          <w:kern w:val="0"/>
          <w:sz w:val="32"/>
          <w:szCs w:val="32"/>
        </w:rPr>
        <w:t>附件七：太空运矿赛、智能车接力场地图及配件</w:t>
      </w:r>
    </w:p>
    <w:p w:rsidR="009A3035" w:rsidRPr="0071734E" w:rsidRDefault="009A3035" w:rsidP="00803B17">
      <w:pPr>
        <w:shd w:val="clear" w:color="auto" w:fill="FFFFFF"/>
        <w:snapToGrid w:val="0"/>
        <w:spacing w:line="360" w:lineRule="auto"/>
        <w:ind w:firstLineChars="200" w:firstLine="480"/>
        <w:jc w:val="left"/>
        <w:rPr>
          <w:rFonts w:ascii="宋体" w:cs="宋体"/>
          <w:color w:val="343434"/>
          <w:kern w:val="0"/>
          <w:sz w:val="24"/>
        </w:rPr>
      </w:pPr>
    </w:p>
    <w:p w:rsidR="009A3035" w:rsidRDefault="009A3035" w:rsidP="00D7323F">
      <w:pPr>
        <w:snapToGrid w:val="0"/>
        <w:spacing w:line="360" w:lineRule="auto"/>
        <w:rPr>
          <w:rFonts w:ascii="Arial" w:hAnsi="Arial" w:cs="Arial"/>
          <w:color w:val="000000"/>
          <w:kern w:val="0"/>
          <w:sz w:val="22"/>
          <w:szCs w:val="22"/>
        </w:rPr>
      </w:pPr>
    </w:p>
    <w:p w:rsidR="009A3035" w:rsidRPr="0071734E" w:rsidRDefault="009A3035" w:rsidP="00803B17">
      <w:pPr>
        <w:shd w:val="clear" w:color="auto" w:fill="FFFFFF"/>
        <w:snapToGrid w:val="0"/>
        <w:spacing w:line="360" w:lineRule="auto"/>
        <w:ind w:firstLineChars="1450" w:firstLine="4640"/>
        <w:jc w:val="center"/>
        <w:rPr>
          <w:rFonts w:ascii="宋体" w:cs="宋体"/>
          <w:color w:val="343434"/>
          <w:kern w:val="0"/>
          <w:sz w:val="24"/>
        </w:rPr>
      </w:pPr>
      <w:r w:rsidRPr="0071734E">
        <w:rPr>
          <w:rFonts w:ascii="仿宋_GB2312" w:eastAsia="仿宋_GB2312" w:hAnsi="宋体" w:cs="宋体" w:hint="eastAsia"/>
          <w:color w:val="343434"/>
          <w:kern w:val="0"/>
          <w:sz w:val="32"/>
          <w:szCs w:val="32"/>
        </w:rPr>
        <w:t>北京学生活动管理中心</w:t>
      </w:r>
    </w:p>
    <w:p w:rsidR="009A3035" w:rsidRDefault="009A3035" w:rsidP="00803B17">
      <w:pPr>
        <w:shd w:val="clear" w:color="auto" w:fill="FFFFFF"/>
        <w:snapToGrid w:val="0"/>
        <w:spacing w:line="360" w:lineRule="auto"/>
        <w:ind w:firstLineChars="1837" w:firstLine="5878"/>
        <w:jc w:val="left"/>
        <w:rPr>
          <w:rFonts w:ascii="仿宋_GB2312" w:eastAsia="仿宋_GB2312" w:hAnsi="宋体" w:cs="宋体"/>
          <w:color w:val="343434"/>
          <w:kern w:val="0"/>
          <w:sz w:val="32"/>
          <w:szCs w:val="32"/>
        </w:rPr>
      </w:pPr>
      <w:r w:rsidRPr="0071734E">
        <w:rPr>
          <w:rFonts w:ascii="仿宋_GB2312" w:eastAsia="仿宋_GB2312" w:hAnsi="宋体" w:cs="宋体"/>
          <w:color w:val="343434"/>
          <w:kern w:val="0"/>
          <w:sz w:val="32"/>
          <w:szCs w:val="32"/>
        </w:rPr>
        <w:t>201</w:t>
      </w:r>
      <w:r>
        <w:rPr>
          <w:rFonts w:ascii="仿宋_GB2312" w:eastAsia="仿宋_GB2312" w:hAnsi="宋体" w:cs="宋体"/>
          <w:color w:val="343434"/>
          <w:kern w:val="0"/>
          <w:sz w:val="32"/>
          <w:szCs w:val="32"/>
        </w:rPr>
        <w:t>6</w:t>
      </w:r>
      <w:r w:rsidRPr="0071734E">
        <w:rPr>
          <w:rFonts w:ascii="仿宋_GB2312" w:eastAsia="仿宋_GB2312" w:hAnsi="宋体" w:cs="宋体" w:hint="eastAsia"/>
          <w:color w:val="343434"/>
          <w:kern w:val="0"/>
          <w:sz w:val="32"/>
          <w:szCs w:val="32"/>
        </w:rPr>
        <w:t>年</w:t>
      </w:r>
      <w:r>
        <w:rPr>
          <w:rFonts w:ascii="仿宋_GB2312" w:eastAsia="仿宋_GB2312" w:hAnsi="宋体" w:cs="宋体"/>
          <w:color w:val="343434"/>
          <w:kern w:val="0"/>
          <w:sz w:val="32"/>
          <w:szCs w:val="32"/>
        </w:rPr>
        <w:t>9</w:t>
      </w:r>
      <w:r w:rsidRPr="0071734E">
        <w:rPr>
          <w:rFonts w:ascii="仿宋_GB2312" w:eastAsia="仿宋_GB2312" w:hAnsi="宋体" w:cs="宋体" w:hint="eastAsia"/>
          <w:color w:val="343434"/>
          <w:kern w:val="0"/>
          <w:sz w:val="32"/>
          <w:szCs w:val="32"/>
        </w:rPr>
        <w:t>月</w:t>
      </w:r>
    </w:p>
    <w:p w:rsidR="009A3035" w:rsidRPr="0071734E" w:rsidRDefault="009A3035" w:rsidP="00803B17">
      <w:pPr>
        <w:shd w:val="clear" w:color="auto" w:fill="FFFFFF"/>
        <w:snapToGrid w:val="0"/>
        <w:spacing w:line="360" w:lineRule="auto"/>
        <w:ind w:firstLineChars="2050" w:firstLine="6560"/>
        <w:jc w:val="left"/>
        <w:rPr>
          <w:rFonts w:ascii="宋体" w:cs="宋体"/>
          <w:color w:val="343434"/>
          <w:kern w:val="0"/>
          <w:sz w:val="24"/>
        </w:rPr>
      </w:pPr>
      <w:r>
        <w:rPr>
          <w:rFonts w:ascii="仿宋_GB2312" w:eastAsia="仿宋_GB2312" w:hAnsi="宋体" w:cs="宋体"/>
          <w:color w:val="343434"/>
          <w:kern w:val="0"/>
          <w:sz w:val="32"/>
          <w:szCs w:val="32"/>
        </w:rPr>
        <w:br w:type="page"/>
      </w:r>
    </w:p>
    <w:p w:rsidR="009A3035" w:rsidRPr="0071734E" w:rsidRDefault="009A3035" w:rsidP="0071734E">
      <w:pPr>
        <w:autoSpaceDE w:val="0"/>
        <w:autoSpaceDN w:val="0"/>
        <w:adjustRightInd w:val="0"/>
        <w:jc w:val="left"/>
        <w:rPr>
          <w:rFonts w:ascii="宋体"/>
          <w:sz w:val="32"/>
          <w:szCs w:val="32"/>
        </w:rPr>
      </w:pPr>
      <w:r w:rsidRPr="0071734E">
        <w:rPr>
          <w:rFonts w:ascii="宋体" w:hAnsi="宋体" w:hint="eastAsia"/>
          <w:sz w:val="32"/>
          <w:szCs w:val="32"/>
        </w:rPr>
        <w:lastRenderedPageBreak/>
        <w:t>附件</w:t>
      </w:r>
      <w:r>
        <w:rPr>
          <w:rFonts w:ascii="宋体" w:hAnsi="宋体" w:hint="eastAsia"/>
          <w:sz w:val="32"/>
          <w:szCs w:val="32"/>
        </w:rPr>
        <w:t>二</w:t>
      </w:r>
      <w:r w:rsidRPr="0071734E">
        <w:rPr>
          <w:rFonts w:ascii="宋体" w:hAnsi="宋体" w:hint="eastAsia"/>
          <w:sz w:val="32"/>
          <w:szCs w:val="32"/>
        </w:rPr>
        <w:t>：</w:t>
      </w:r>
    </w:p>
    <w:p w:rsidR="009A3035" w:rsidRDefault="009A3035">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Pr>
          <w:rFonts w:ascii="黑体" w:eastAsia="黑体" w:hAnsi="黑体" w:cs="黑体"/>
          <w:b/>
          <w:sz w:val="32"/>
          <w:szCs w:val="32"/>
        </w:rPr>
        <w:t>2016</w:t>
      </w:r>
      <w:r>
        <w:rPr>
          <w:rFonts w:ascii="黑体" w:eastAsia="黑体" w:hAnsi="黑体" w:cs="黑体" w:hint="eastAsia"/>
          <w:b/>
          <w:sz w:val="32"/>
          <w:szCs w:val="32"/>
        </w:rPr>
        <w:t>年北京市中小学生电子与信息创意实践活动”</w:t>
      </w:r>
    </w:p>
    <w:p w:rsidR="009A3035" w:rsidRDefault="009A3035">
      <w:pPr>
        <w:spacing w:line="360" w:lineRule="auto"/>
        <w:jc w:val="center"/>
        <w:rPr>
          <w:rFonts w:ascii="仿宋_GB2312" w:eastAsia="仿宋_GB2312"/>
          <w:sz w:val="32"/>
          <w:szCs w:val="32"/>
        </w:rPr>
      </w:pPr>
      <w:r>
        <w:rPr>
          <w:rFonts w:ascii="黑体" w:eastAsia="黑体" w:hAnsi="黑体" w:cs="黑体" w:hint="eastAsia"/>
          <w:b/>
          <w:sz w:val="32"/>
          <w:szCs w:val="32"/>
        </w:rPr>
        <w:t>（信息创意部分）竞赛规则</w:t>
      </w:r>
    </w:p>
    <w:p w:rsidR="009A3035" w:rsidRDefault="009A3035">
      <w:pPr>
        <w:rPr>
          <w:rFonts w:ascii="仿宋" w:eastAsia="仿宋" w:hAnsi="仿宋"/>
          <w:b/>
          <w:sz w:val="32"/>
          <w:szCs w:val="32"/>
        </w:rPr>
      </w:pPr>
      <w:r>
        <w:rPr>
          <w:rFonts w:ascii="仿宋" w:eastAsia="仿宋" w:hAnsi="仿宋"/>
          <w:b/>
          <w:bCs/>
          <w:sz w:val="32"/>
          <w:szCs w:val="32"/>
        </w:rPr>
        <w:t xml:space="preserve">   </w:t>
      </w:r>
      <w:r>
        <w:rPr>
          <w:rFonts w:ascii="仿宋" w:eastAsia="仿宋" w:hAnsi="仿宋" w:hint="eastAsia"/>
          <w:b/>
          <w:bCs/>
          <w:sz w:val="32"/>
          <w:szCs w:val="32"/>
        </w:rPr>
        <w:t>（一）现场编程</w:t>
      </w:r>
      <w:r>
        <w:rPr>
          <w:rFonts w:ascii="仿宋" w:eastAsia="仿宋" w:hAnsi="仿宋" w:hint="eastAsia"/>
          <w:b/>
          <w:sz w:val="32"/>
          <w:szCs w:val="32"/>
        </w:rPr>
        <w:t>竞赛规则</w:t>
      </w:r>
    </w:p>
    <w:p w:rsidR="009A3035" w:rsidRDefault="009A3035">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竞赛题目采取现场随机抽取的方法产生，选手根据题目要求连接电路和编写程序，实现指定功能。</w:t>
      </w:r>
    </w:p>
    <w:p w:rsidR="009A3035" w:rsidRDefault="009A3035">
      <w:pPr>
        <w:rPr>
          <w:rFonts w:ascii="仿宋" w:eastAsia="仿宋" w:hAnsi="仿宋"/>
          <w:sz w:val="32"/>
          <w:szCs w:val="32"/>
        </w:rPr>
      </w:pPr>
      <w:bookmarkStart w:id="1" w:name="OLE_LINK1"/>
      <w:r>
        <w:rPr>
          <w:rFonts w:ascii="仿宋" w:eastAsia="仿宋" w:hAnsi="仿宋"/>
          <w:sz w:val="32"/>
          <w:szCs w:val="32"/>
        </w:rPr>
        <w:t>A</w:t>
      </w:r>
      <w:r>
        <w:rPr>
          <w:rFonts w:ascii="仿宋" w:eastAsia="仿宋" w:hAnsi="仿宋" w:hint="eastAsia"/>
          <w:sz w:val="32"/>
          <w:szCs w:val="32"/>
        </w:rPr>
        <w:t>组为非计算机编程平台。外围模块包括：发光二极管、双色发光二极管、</w:t>
      </w:r>
      <w:r>
        <w:rPr>
          <w:rFonts w:ascii="仿宋" w:eastAsia="仿宋" w:hAnsi="仿宋"/>
          <w:sz w:val="32"/>
          <w:szCs w:val="32"/>
        </w:rPr>
        <w:t>1</w:t>
      </w:r>
      <w:r>
        <w:rPr>
          <w:rFonts w:ascii="仿宋" w:eastAsia="仿宋" w:hAnsi="仿宋" w:hint="eastAsia"/>
          <w:sz w:val="32"/>
          <w:szCs w:val="32"/>
        </w:rPr>
        <w:t>位数码管、综合开关实验板、温度传感器、声音传感器、光电传感器、马达驱动板（含马达）、电源扩展板、双插头的导线</w:t>
      </w:r>
      <w:r>
        <w:rPr>
          <w:rFonts w:ascii="仿宋" w:eastAsia="仿宋" w:hAnsi="仿宋"/>
          <w:sz w:val="32"/>
          <w:szCs w:val="32"/>
        </w:rPr>
        <w:t>20</w:t>
      </w:r>
      <w:r>
        <w:rPr>
          <w:rFonts w:ascii="仿宋" w:eastAsia="仿宋" w:hAnsi="仿宋" w:hint="eastAsia"/>
          <w:sz w:val="32"/>
          <w:szCs w:val="32"/>
        </w:rPr>
        <w:t>根、针式导线</w:t>
      </w:r>
      <w:r>
        <w:rPr>
          <w:rFonts w:ascii="仿宋" w:eastAsia="仿宋" w:hAnsi="仿宋"/>
          <w:sz w:val="32"/>
          <w:szCs w:val="32"/>
        </w:rPr>
        <w:t>20</w:t>
      </w:r>
      <w:r>
        <w:rPr>
          <w:rFonts w:ascii="仿宋" w:eastAsia="仿宋" w:hAnsi="仿宋" w:hint="eastAsia"/>
          <w:sz w:val="32"/>
          <w:szCs w:val="32"/>
        </w:rPr>
        <w:t>根，电池盒及电池等。</w:t>
      </w:r>
    </w:p>
    <w:p w:rsidR="009A3035" w:rsidRDefault="009A3035">
      <w:pPr>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组为计算机编程平台。元件包括发光二极管（红、黄、绿各三支）、红绿双色发光二极管（两支）、双位数码管（一支，可逐段显示）、按键（</w:t>
      </w:r>
      <w:r>
        <w:rPr>
          <w:rFonts w:ascii="仿宋" w:eastAsia="仿宋" w:hAnsi="仿宋"/>
          <w:sz w:val="32"/>
          <w:szCs w:val="32"/>
        </w:rPr>
        <w:t>3</w:t>
      </w:r>
      <w:r>
        <w:rPr>
          <w:rFonts w:ascii="仿宋" w:eastAsia="仿宋" w:hAnsi="仿宋" w:hint="eastAsia"/>
          <w:sz w:val="32"/>
          <w:szCs w:val="32"/>
        </w:rPr>
        <w:t>个）、热敏电阻（</w:t>
      </w:r>
      <w:r>
        <w:rPr>
          <w:rFonts w:ascii="仿宋" w:eastAsia="仿宋" w:hAnsi="仿宋"/>
          <w:sz w:val="32"/>
          <w:szCs w:val="32"/>
        </w:rPr>
        <w:t>1</w:t>
      </w:r>
      <w:r>
        <w:rPr>
          <w:rFonts w:ascii="仿宋" w:eastAsia="仿宋" w:hAnsi="仿宋" w:hint="eastAsia"/>
          <w:sz w:val="32"/>
          <w:szCs w:val="32"/>
        </w:rPr>
        <w:t>个，电阻温度系数在可感应人体体温范围内）、光敏电阻（</w:t>
      </w:r>
      <w:r>
        <w:rPr>
          <w:rFonts w:ascii="仿宋" w:eastAsia="仿宋" w:hAnsi="仿宋"/>
          <w:sz w:val="32"/>
          <w:szCs w:val="32"/>
        </w:rPr>
        <w:t>1</w:t>
      </w:r>
      <w:r>
        <w:rPr>
          <w:rFonts w:ascii="仿宋" w:eastAsia="仿宋" w:hAnsi="仿宋" w:hint="eastAsia"/>
          <w:sz w:val="32"/>
          <w:szCs w:val="32"/>
        </w:rPr>
        <w:t>个，亮电阻可小至</w:t>
      </w:r>
      <w:r>
        <w:rPr>
          <w:rFonts w:ascii="仿宋" w:eastAsia="仿宋" w:hAnsi="仿宋"/>
          <w:sz w:val="32"/>
          <w:szCs w:val="32"/>
        </w:rPr>
        <w:t>1K</w:t>
      </w:r>
      <w:r>
        <w:rPr>
          <w:rFonts w:ascii="仿宋" w:eastAsia="仿宋" w:hAnsi="仿宋" w:hint="eastAsia"/>
          <w:sz w:val="32"/>
          <w:szCs w:val="32"/>
        </w:rPr>
        <w:t>Ω以下，用手遮挡暗电阻可达</w:t>
      </w:r>
      <w:r>
        <w:rPr>
          <w:rFonts w:ascii="仿宋" w:eastAsia="仿宋" w:hAnsi="仿宋"/>
          <w:sz w:val="32"/>
          <w:szCs w:val="32"/>
        </w:rPr>
        <w:t>1M</w:t>
      </w:r>
      <w:bookmarkStart w:id="2" w:name="OLE_LINK10"/>
      <w:r>
        <w:rPr>
          <w:rFonts w:ascii="仿宋" w:eastAsia="仿宋" w:hAnsi="仿宋" w:hint="eastAsia"/>
          <w:sz w:val="32"/>
          <w:szCs w:val="32"/>
        </w:rPr>
        <w:t>Ω</w:t>
      </w:r>
      <w:bookmarkEnd w:id="2"/>
      <w:r>
        <w:rPr>
          <w:rFonts w:ascii="仿宋" w:eastAsia="仿宋" w:hAnsi="仿宋" w:hint="eastAsia"/>
          <w:sz w:val="32"/>
          <w:szCs w:val="32"/>
        </w:rPr>
        <w:t>）、喇叭、三极管（</w:t>
      </w:r>
      <w:r>
        <w:rPr>
          <w:rFonts w:ascii="仿宋" w:eastAsia="仿宋" w:hAnsi="仿宋"/>
          <w:sz w:val="32"/>
          <w:szCs w:val="32"/>
        </w:rPr>
        <w:t>NPN</w:t>
      </w:r>
      <w:r>
        <w:rPr>
          <w:rFonts w:ascii="仿宋" w:eastAsia="仿宋" w:hAnsi="仿宋" w:hint="eastAsia"/>
          <w:sz w:val="32"/>
          <w:szCs w:val="32"/>
        </w:rPr>
        <w:t>型</w:t>
      </w:r>
      <w:r>
        <w:rPr>
          <w:rFonts w:ascii="仿宋" w:eastAsia="仿宋" w:hAnsi="仿宋"/>
          <w:sz w:val="32"/>
          <w:szCs w:val="32"/>
        </w:rPr>
        <w:t>1</w:t>
      </w:r>
      <w:r>
        <w:rPr>
          <w:rFonts w:ascii="仿宋" w:eastAsia="仿宋" w:hAnsi="仿宋" w:hint="eastAsia"/>
          <w:sz w:val="32"/>
          <w:szCs w:val="32"/>
        </w:rPr>
        <w:t>支），电位器（</w:t>
      </w:r>
      <w:r>
        <w:rPr>
          <w:rFonts w:ascii="仿宋" w:eastAsia="仿宋" w:hAnsi="仿宋"/>
          <w:sz w:val="32"/>
          <w:szCs w:val="32"/>
        </w:rPr>
        <w:t>1</w:t>
      </w:r>
      <w:r>
        <w:rPr>
          <w:rFonts w:ascii="仿宋" w:eastAsia="仿宋" w:hAnsi="仿宋" w:hint="eastAsia"/>
          <w:sz w:val="32"/>
          <w:szCs w:val="32"/>
        </w:rPr>
        <w:t>支，变化范围</w:t>
      </w:r>
      <w:r>
        <w:rPr>
          <w:rFonts w:ascii="仿宋" w:eastAsia="仿宋" w:hAnsi="仿宋"/>
          <w:sz w:val="32"/>
          <w:szCs w:val="32"/>
        </w:rPr>
        <w:t>0-10K</w:t>
      </w:r>
      <w:r>
        <w:rPr>
          <w:rFonts w:ascii="仿宋" w:eastAsia="仿宋" w:hAnsi="仿宋" w:hint="eastAsia"/>
          <w:sz w:val="32"/>
          <w:szCs w:val="32"/>
        </w:rPr>
        <w:t>Ω），控制器及编程器一套，适用电阻、单针面包板插线、单根杜邦导线若干，各元件为标准分立元件，插接面包板完成实验，不得焊接在</w:t>
      </w:r>
      <w:r>
        <w:rPr>
          <w:rFonts w:ascii="仿宋" w:eastAsia="仿宋" w:hAnsi="仿宋"/>
          <w:sz w:val="32"/>
          <w:szCs w:val="32"/>
        </w:rPr>
        <w:t>PCB</w:t>
      </w:r>
      <w:bookmarkEnd w:id="1"/>
      <w:r>
        <w:rPr>
          <w:rFonts w:ascii="仿宋" w:eastAsia="仿宋" w:hAnsi="仿宋" w:hint="eastAsia"/>
          <w:sz w:val="32"/>
          <w:szCs w:val="32"/>
        </w:rPr>
        <w:t>上。</w:t>
      </w:r>
    </w:p>
    <w:p w:rsidR="009A3035" w:rsidRDefault="009A3035">
      <w:pPr>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竞赛前需检查好自备器材及工具，进入赛场后未经许可不得出入，否则取消比赛资格。</w:t>
      </w:r>
    </w:p>
    <w:p w:rsidR="009A3035" w:rsidRDefault="009A3035">
      <w:pPr>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每名选手比两项，每项有效时间</w:t>
      </w:r>
      <w:r>
        <w:rPr>
          <w:rFonts w:ascii="仿宋" w:eastAsia="仿宋" w:hAnsi="仿宋"/>
          <w:sz w:val="32"/>
          <w:szCs w:val="32"/>
        </w:rPr>
        <w:t>7</w:t>
      </w:r>
      <w:r>
        <w:rPr>
          <w:rFonts w:ascii="仿宋" w:eastAsia="仿宋" w:hAnsi="仿宋" w:hint="eastAsia"/>
          <w:sz w:val="32"/>
          <w:szCs w:val="32"/>
        </w:rPr>
        <w:t>分钟（含读题、电路</w:t>
      </w:r>
      <w:r>
        <w:rPr>
          <w:rFonts w:ascii="仿宋" w:eastAsia="仿宋" w:hAnsi="仿宋" w:hint="eastAsia"/>
          <w:sz w:val="32"/>
          <w:szCs w:val="32"/>
        </w:rPr>
        <w:lastRenderedPageBreak/>
        <w:t>设计和编程时间），超时为任务失败，不计成绩。</w:t>
      </w:r>
    </w:p>
    <w:p w:rsidR="009A3035" w:rsidRDefault="009A3035">
      <w:pPr>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选手清空程序后示意裁判开始比赛，裁判发放学生抽取的题目后开始计时，学生完成后，举手通知裁判，裁判记录所用时间并检查结果是否正确，如正确，则记录相应比赛时间；若不正确，不能修改，比赛结果记录“未完成”。</w:t>
      </w:r>
    </w:p>
    <w:p w:rsidR="009A3035" w:rsidRDefault="009A3035">
      <w:pPr>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比赛时间到清空内存，在成绩单上签名后迅速离开赛场。</w:t>
      </w:r>
    </w:p>
    <w:p w:rsidR="009A3035" w:rsidRDefault="009A3035">
      <w:pPr>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只能带竞赛器材和笔进入赛场，草稿纸由裁判统一发放，任意与竞赛相关的书面材料不得带入或带出赛场，赛场设施禁止修改，违者取消比赛资格。</w:t>
      </w:r>
    </w:p>
    <w:p w:rsidR="009A3035" w:rsidRDefault="009A3035">
      <w:pPr>
        <w:rPr>
          <w:rFonts w:ascii="仿宋" w:eastAsia="仿宋" w:hAnsi="仿宋"/>
          <w:sz w:val="32"/>
          <w:szCs w:val="32"/>
        </w:rPr>
      </w:pPr>
      <w:r>
        <w:rPr>
          <w:rFonts w:ascii="仿宋" w:eastAsia="仿宋" w:hAnsi="仿宋"/>
          <w:sz w:val="32"/>
          <w:szCs w:val="32"/>
        </w:rPr>
        <w:t xml:space="preserve">    6.</w:t>
      </w:r>
      <w:r>
        <w:rPr>
          <w:rFonts w:ascii="仿宋" w:eastAsia="仿宋" w:hAnsi="仿宋" w:hint="eastAsia"/>
          <w:sz w:val="32"/>
          <w:szCs w:val="32"/>
        </w:rPr>
        <w:t>竞赛会有一定声音，选手要做好心理准备，不得质疑竞赛环境。</w:t>
      </w:r>
    </w:p>
    <w:p w:rsidR="009A3035" w:rsidRPr="00803B17" w:rsidRDefault="009A3035">
      <w:pPr>
        <w:ind w:firstLine="642"/>
        <w:rPr>
          <w:rFonts w:ascii="仿宋" w:eastAsia="仿宋" w:hAnsi="仿宋"/>
          <w:b/>
          <w:sz w:val="32"/>
          <w:szCs w:val="32"/>
        </w:rPr>
      </w:pPr>
      <w:r w:rsidRPr="00803B17">
        <w:rPr>
          <w:rFonts w:ascii="仿宋" w:eastAsia="仿宋" w:hAnsi="仿宋" w:hint="eastAsia"/>
          <w:b/>
          <w:sz w:val="32"/>
          <w:szCs w:val="32"/>
        </w:rPr>
        <w:t>（二）小学组“太空运矿赛”规则</w:t>
      </w:r>
    </w:p>
    <w:p w:rsidR="009A3035" w:rsidRPr="00803B17" w:rsidRDefault="009A3035" w:rsidP="00803B17">
      <w:pPr>
        <w:pStyle w:val="2"/>
        <w:spacing w:line="500" w:lineRule="exact"/>
        <w:ind w:firstLine="640"/>
        <w:rPr>
          <w:rFonts w:ascii="仿宋" w:eastAsia="仿宋" w:hAnsi="仿宋" w:cs="黑体"/>
          <w:bCs/>
          <w:sz w:val="32"/>
          <w:szCs w:val="32"/>
        </w:rPr>
      </w:pPr>
    </w:p>
    <w:tbl>
      <w:tblPr>
        <w:tblW w:w="8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8720"/>
      </w:tblGrid>
      <w:tr w:rsidR="009A3035" w:rsidRPr="00803B17">
        <w:trPr>
          <w:trHeight w:val="352"/>
        </w:trPr>
        <w:tc>
          <w:tcPr>
            <w:tcW w:w="8720" w:type="dxa"/>
          </w:tcPr>
          <w:p w:rsidR="009A3035" w:rsidRPr="00803B17" w:rsidRDefault="00803B17" w:rsidP="00803B17">
            <w:pPr>
              <w:pStyle w:val="2"/>
              <w:spacing w:line="500" w:lineRule="exact"/>
              <w:rPr>
                <w:rFonts w:ascii="仿宋" w:eastAsia="仿宋" w:hAnsi="仿宋"/>
                <w:sz w:val="30"/>
                <w:szCs w:val="30"/>
              </w:rPr>
            </w:pPr>
            <w:bookmarkStart w:id="3" w:name="OLE_LINK2"/>
            <w:r>
              <w:rPr>
                <w:rFonts w:ascii="仿宋" w:eastAsia="仿宋" w:hAnsi="仿宋"/>
                <w:noProof/>
              </w:rPr>
              <w:drawing>
                <wp:anchor distT="0" distB="0" distL="114300" distR="114300" simplePos="0" relativeHeight="251657728" behindDoc="0" locked="0" layoutInCell="1" allowOverlap="1">
                  <wp:simplePos x="0" y="0"/>
                  <wp:positionH relativeFrom="column">
                    <wp:posOffset>406400</wp:posOffset>
                  </wp:positionH>
                  <wp:positionV relativeFrom="paragraph">
                    <wp:posOffset>-2298700</wp:posOffset>
                  </wp:positionV>
                  <wp:extent cx="5396230" cy="2552700"/>
                  <wp:effectExtent l="19050" t="0" r="0" b="0"/>
                  <wp:wrapSquare wrapText="bothSides"/>
                  <wp:docPr id="7" name="图片 1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 descr="2"/>
                          <pic:cNvPicPr>
                            <a:picLocks noChangeAspect="1" noChangeArrowheads="1"/>
                          </pic:cNvPicPr>
                        </pic:nvPicPr>
                        <pic:blipFill>
                          <a:blip r:embed="rId8"/>
                          <a:srcRect/>
                          <a:stretch>
                            <a:fillRect/>
                          </a:stretch>
                        </pic:blipFill>
                        <pic:spPr bwMode="auto">
                          <a:xfrm>
                            <a:off x="0" y="0"/>
                            <a:ext cx="5396230" cy="2552700"/>
                          </a:xfrm>
                          <a:prstGeom prst="rect">
                            <a:avLst/>
                          </a:prstGeom>
                          <a:noFill/>
                        </pic:spPr>
                      </pic:pic>
                    </a:graphicData>
                  </a:graphic>
                </wp:anchor>
              </w:drawing>
            </w:r>
            <w:r w:rsidR="009A3035" w:rsidRPr="00803B17">
              <w:rPr>
                <w:rFonts w:ascii="仿宋" w:eastAsia="仿宋" w:hAnsi="仿宋"/>
                <w:sz w:val="30"/>
                <w:szCs w:val="30"/>
              </w:rPr>
              <w:t>A</w:t>
            </w:r>
            <w:r w:rsidR="009A3035" w:rsidRPr="00803B17">
              <w:rPr>
                <w:rFonts w:ascii="仿宋" w:eastAsia="仿宋" w:hAnsi="仿宋" w:hint="eastAsia"/>
                <w:sz w:val="30"/>
                <w:szCs w:val="30"/>
              </w:rPr>
              <w:t>组（不需要计算机编程的平台）</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B</w:t>
            </w:r>
            <w:r w:rsidRPr="00803B17">
              <w:rPr>
                <w:rFonts w:ascii="仿宋" w:eastAsia="仿宋" w:hAnsi="仿宋" w:hint="eastAsia"/>
                <w:sz w:val="30"/>
                <w:szCs w:val="30"/>
              </w:rPr>
              <w:t>组（需要用计算机编程的平台）</w:t>
            </w:r>
            <w:bookmarkEnd w:id="3"/>
          </w:p>
        </w:tc>
      </w:tr>
    </w:tbl>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1.</w:t>
      </w:r>
      <w:r w:rsidRPr="00803B17">
        <w:rPr>
          <w:rFonts w:ascii="仿宋" w:eastAsia="仿宋" w:hAnsi="仿宋" w:hint="eastAsia"/>
          <w:sz w:val="30"/>
          <w:szCs w:val="30"/>
        </w:rPr>
        <w:t>竞赛场地：竞赛场地为</w:t>
      </w:r>
      <w:smartTag w:uri="urn:schemas-microsoft-com:office:smarttags" w:element="chmetcnv">
        <w:smartTagPr>
          <w:attr w:name="UnitName" w:val="cm"/>
          <w:attr w:name="SourceValue" w:val="120"/>
          <w:attr w:name="HasSpace" w:val="False"/>
          <w:attr w:name="Negative" w:val="False"/>
          <w:attr w:name="NumberType" w:val="1"/>
          <w:attr w:name="TCSC" w:val="0"/>
        </w:smartTagPr>
        <w:r w:rsidRPr="00803B17">
          <w:rPr>
            <w:rFonts w:ascii="仿宋" w:eastAsia="仿宋" w:hAnsi="仿宋"/>
            <w:sz w:val="30"/>
            <w:szCs w:val="30"/>
          </w:rPr>
          <w:t>120cm</w:t>
        </w:r>
      </w:smartTag>
      <w:r w:rsidRPr="00803B17">
        <w:rPr>
          <w:rFonts w:ascii="仿宋" w:eastAsia="仿宋" w:hAnsi="仿宋"/>
          <w:sz w:val="30"/>
          <w:szCs w:val="30"/>
        </w:rPr>
        <w:t>*</w:t>
      </w:r>
      <w:smartTag w:uri="urn:schemas-microsoft-com:office:smarttags" w:element="chmetcnv">
        <w:smartTagPr>
          <w:attr w:name="UnitName" w:val="cm"/>
          <w:attr w:name="SourceValue" w:val="120"/>
          <w:attr w:name="HasSpace" w:val="False"/>
          <w:attr w:name="Negative" w:val="False"/>
          <w:attr w:name="NumberType" w:val="1"/>
          <w:attr w:name="TCSC" w:val="0"/>
        </w:smartTagPr>
        <w:r w:rsidRPr="00803B17">
          <w:rPr>
            <w:rFonts w:ascii="仿宋" w:eastAsia="仿宋" w:hAnsi="仿宋"/>
            <w:sz w:val="30"/>
            <w:szCs w:val="30"/>
          </w:rPr>
          <w:t>120cm</w:t>
        </w:r>
      </w:smartTag>
      <w:r w:rsidRPr="00803B17">
        <w:rPr>
          <w:rFonts w:ascii="仿宋" w:eastAsia="仿宋" w:hAnsi="仿宋" w:hint="eastAsia"/>
          <w:sz w:val="30"/>
          <w:szCs w:val="30"/>
        </w:rPr>
        <w:t>白色塑料场地，场地内印有三条普通黑色线作为导航线，选手可以根据需要使用导航设施。</w:t>
      </w:r>
      <w:r w:rsidRPr="00803B17">
        <w:rPr>
          <w:rFonts w:ascii="仿宋" w:eastAsia="仿宋" w:hAnsi="仿宋" w:hint="eastAsia"/>
          <w:sz w:val="30"/>
          <w:szCs w:val="30"/>
        </w:rPr>
        <w:lastRenderedPageBreak/>
        <w:t>长导航线长</w:t>
      </w:r>
      <w:smartTag w:uri="urn:schemas-microsoft-com:office:smarttags" w:element="chmetcnv">
        <w:smartTagPr>
          <w:attr w:name="UnitName" w:val="cm"/>
          <w:attr w:name="SourceValue" w:val="40"/>
          <w:attr w:name="HasSpace" w:val="False"/>
          <w:attr w:name="Negative" w:val="False"/>
          <w:attr w:name="NumberType" w:val="1"/>
          <w:attr w:name="TCSC" w:val="0"/>
        </w:smartTagPr>
        <w:r w:rsidRPr="00803B17">
          <w:rPr>
            <w:rFonts w:ascii="仿宋" w:eastAsia="仿宋" w:hAnsi="仿宋"/>
            <w:sz w:val="30"/>
            <w:szCs w:val="30"/>
          </w:rPr>
          <w:t>40cm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，宽</w:t>
      </w:r>
      <w:smartTag w:uri="urn:schemas-microsoft-com:office:smarttags" w:element="chmetcnv">
        <w:smartTagPr>
          <w:attr w:name="UnitName" w:val="cm"/>
          <w:attr w:name="SourceValue" w:val="2"/>
          <w:attr w:name="HasSpace" w:val="False"/>
          <w:attr w:name="Negative" w:val="False"/>
          <w:attr w:name="NumberType" w:val="1"/>
          <w:attr w:name="TCSC" w:val="0"/>
        </w:smartTagPr>
        <w:r w:rsidRPr="00803B17">
          <w:rPr>
            <w:rFonts w:ascii="仿宋" w:eastAsia="仿宋" w:hAnsi="仿宋"/>
            <w:sz w:val="30"/>
            <w:szCs w:val="30"/>
          </w:rPr>
          <w:t>2cm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。两条短导航线均为长</w:t>
      </w:r>
      <w:smartTag w:uri="urn:schemas-microsoft-com:office:smarttags" w:element="chmetcnv">
        <w:smartTagPr>
          <w:attr w:name="UnitName" w:val="cm"/>
          <w:attr w:name="SourceValue" w:val="30"/>
          <w:attr w:name="HasSpace" w:val="False"/>
          <w:attr w:name="Negative" w:val="False"/>
          <w:attr w:name="NumberType" w:val="1"/>
          <w:attr w:name="TCSC" w:val="0"/>
        </w:smartTagPr>
        <w:r w:rsidRPr="00803B17">
          <w:rPr>
            <w:rFonts w:ascii="仿宋" w:eastAsia="仿宋" w:hAnsi="仿宋"/>
            <w:sz w:val="30"/>
            <w:szCs w:val="30"/>
          </w:rPr>
          <w:t>30cm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，宽</w:t>
      </w:r>
      <w:smartTag w:uri="urn:schemas-microsoft-com:office:smarttags" w:element="chmetcnv">
        <w:smartTagPr>
          <w:attr w:name="UnitName" w:val="cm"/>
          <w:attr w:name="SourceValue" w:val="2"/>
          <w:attr w:name="HasSpace" w:val="False"/>
          <w:attr w:name="Negative" w:val="False"/>
          <w:attr w:name="NumberType" w:val="1"/>
          <w:attr w:name="TCSC" w:val="0"/>
        </w:smartTagPr>
        <w:r w:rsidRPr="00803B17">
          <w:rPr>
            <w:rFonts w:ascii="仿宋" w:eastAsia="仿宋" w:hAnsi="仿宋"/>
            <w:sz w:val="30"/>
            <w:szCs w:val="30"/>
          </w:rPr>
          <w:t>2cm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。场地内设有两个挡板长均为</w:t>
      </w:r>
      <w:smartTag w:uri="urn:schemas-microsoft-com:office:smarttags" w:element="chmetcnv">
        <w:smartTagPr>
          <w:attr w:name="UnitName" w:val="cm"/>
          <w:attr w:name="SourceValue" w:val="30"/>
          <w:attr w:name="HasSpace" w:val="False"/>
          <w:attr w:name="Negative" w:val="False"/>
          <w:attr w:name="NumberType" w:val="1"/>
          <w:attr w:name="TCSC" w:val="0"/>
        </w:smartTagPr>
        <w:r w:rsidRPr="00803B17">
          <w:rPr>
            <w:rFonts w:ascii="仿宋" w:eastAsia="仿宋" w:hAnsi="仿宋"/>
            <w:sz w:val="30"/>
            <w:szCs w:val="30"/>
          </w:rPr>
          <w:t>30cm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，宽度均为</w:t>
      </w:r>
      <w:smartTag w:uri="urn:schemas-microsoft-com:office:smarttags" w:element="chmetcnv">
        <w:smartTagPr>
          <w:attr w:name="UnitName" w:val="cm"/>
          <w:attr w:name="SourceValue" w:val="2"/>
          <w:attr w:name="HasSpace" w:val="False"/>
          <w:attr w:name="Negative" w:val="False"/>
          <w:attr w:name="NumberType" w:val="1"/>
          <w:attr w:name="TCSC" w:val="0"/>
        </w:smartTagPr>
        <w:r w:rsidRPr="00803B17">
          <w:rPr>
            <w:rFonts w:ascii="仿宋" w:eastAsia="仿宋" w:hAnsi="仿宋"/>
            <w:sz w:val="30"/>
            <w:szCs w:val="30"/>
          </w:rPr>
          <w:t>2cm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，挡板高度均为</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5cm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。场地中设有两个矿石，图中虚线圈的位置即为矿石所在位置，学生练习时矿石可以用普通纸杯代替，纸杯的直径为</w:t>
      </w:r>
      <w:smartTag w:uri="urn:schemas-microsoft-com:office:smarttags" w:element="chmetcnv">
        <w:smartTagPr>
          <w:attr w:name="UnitName" w:val="cm"/>
          <w:attr w:name="SourceValue" w:val="7"/>
          <w:attr w:name="HasSpace" w:val="False"/>
          <w:attr w:name="Negative" w:val="False"/>
          <w:attr w:name="NumberType" w:val="1"/>
          <w:attr w:name="TCSC" w:val="0"/>
        </w:smartTagPr>
        <w:r w:rsidRPr="00803B17">
          <w:rPr>
            <w:rFonts w:ascii="仿宋" w:eastAsia="仿宋" w:hAnsi="仿宋"/>
            <w:sz w:val="30"/>
            <w:szCs w:val="30"/>
          </w:rPr>
          <w:t>7cm</w:t>
        </w:r>
      </w:smartTag>
      <w:r w:rsidRPr="00803B17">
        <w:rPr>
          <w:rFonts w:ascii="仿宋" w:eastAsia="仿宋" w:hAnsi="仿宋" w:hint="eastAsia"/>
          <w:sz w:val="30"/>
          <w:szCs w:val="30"/>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803B17">
          <w:rPr>
            <w:rFonts w:ascii="仿宋" w:eastAsia="仿宋" w:hAnsi="仿宋"/>
            <w:sz w:val="30"/>
            <w:szCs w:val="30"/>
          </w:rPr>
          <w:t>0.3cm</w:t>
        </w:r>
      </w:smartTag>
      <w:r w:rsidRPr="00803B17">
        <w:rPr>
          <w:rFonts w:ascii="仿宋" w:eastAsia="仿宋" w:hAnsi="仿宋" w:hint="eastAsia"/>
          <w:sz w:val="30"/>
          <w:szCs w:val="30"/>
        </w:rPr>
        <w:t>。图中</w:t>
      </w:r>
      <w:r w:rsidRPr="00803B17">
        <w:rPr>
          <w:rFonts w:ascii="仿宋" w:eastAsia="仿宋" w:hAnsi="仿宋"/>
          <w:sz w:val="30"/>
          <w:szCs w:val="30"/>
        </w:rPr>
        <w:t>1</w:t>
      </w:r>
      <w:r w:rsidRPr="00803B17">
        <w:rPr>
          <w:rFonts w:ascii="仿宋" w:eastAsia="仿宋" w:hAnsi="仿宋" w:hint="eastAsia"/>
          <w:sz w:val="30"/>
          <w:szCs w:val="30"/>
        </w:rPr>
        <w:t>、</w:t>
      </w:r>
      <w:r w:rsidRPr="00803B17">
        <w:rPr>
          <w:rFonts w:ascii="仿宋" w:eastAsia="仿宋" w:hAnsi="仿宋"/>
          <w:sz w:val="30"/>
          <w:szCs w:val="30"/>
        </w:rPr>
        <w:t>2</w:t>
      </w:r>
      <w:r w:rsidRPr="00803B17">
        <w:rPr>
          <w:rFonts w:ascii="仿宋" w:eastAsia="仿宋" w:hAnsi="仿宋" w:hint="eastAsia"/>
          <w:sz w:val="30"/>
          <w:szCs w:val="30"/>
        </w:rPr>
        <w:t>号区域中的黄色和红色为矿石的运送点。每个运送点为三个同心的圆</w:t>
      </w:r>
      <w:r w:rsidRPr="00803B17">
        <w:rPr>
          <w:rFonts w:ascii="仿宋" w:eastAsia="仿宋" w:hAnsi="仿宋"/>
          <w:sz w:val="30"/>
          <w:szCs w:val="30"/>
        </w:rPr>
        <w:t>,</w:t>
      </w:r>
      <w:r w:rsidRPr="00803B17">
        <w:rPr>
          <w:rFonts w:ascii="仿宋" w:eastAsia="仿宋" w:hAnsi="仿宋" w:hint="eastAsia"/>
          <w:sz w:val="30"/>
          <w:szCs w:val="30"/>
        </w:rPr>
        <w:t>由外向内直径分别为</w:t>
      </w:r>
      <w:smartTag w:uri="urn:schemas-microsoft-com:office:smarttags" w:element="chmetcnv">
        <w:smartTagPr>
          <w:attr w:name="UnitName" w:val="cm"/>
          <w:attr w:name="SourceValue" w:val="9"/>
          <w:attr w:name="HasSpace" w:val="False"/>
          <w:attr w:name="Negative" w:val="False"/>
          <w:attr w:name="NumberType" w:val="1"/>
          <w:attr w:name="TCSC" w:val="0"/>
        </w:smartTagPr>
        <w:r w:rsidRPr="00803B17">
          <w:rPr>
            <w:rFonts w:ascii="仿宋" w:eastAsia="仿宋" w:hAnsi="仿宋"/>
            <w:sz w:val="30"/>
            <w:szCs w:val="30"/>
          </w:rPr>
          <w:t>9cm</w:t>
        </w:r>
      </w:smartTag>
      <w:r w:rsidRPr="00803B17">
        <w:rPr>
          <w:rFonts w:ascii="仿宋" w:eastAsia="仿宋" w:hAnsi="仿宋" w:hint="eastAsia"/>
          <w:sz w:val="30"/>
          <w:szCs w:val="30"/>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803B17">
          <w:rPr>
            <w:rFonts w:ascii="仿宋" w:eastAsia="仿宋" w:hAnsi="仿宋"/>
            <w:sz w:val="30"/>
            <w:szCs w:val="30"/>
          </w:rPr>
          <w:t>0.3cm</w:t>
        </w:r>
      </w:smartTag>
      <w:r w:rsidRPr="00803B17">
        <w:rPr>
          <w:rFonts w:ascii="仿宋" w:eastAsia="仿宋" w:hAnsi="仿宋" w:hint="eastAsia"/>
          <w:sz w:val="30"/>
          <w:szCs w:val="30"/>
        </w:rPr>
        <w:t>、</w:t>
      </w:r>
      <w:smartTag w:uri="urn:schemas-microsoft-com:office:smarttags" w:element="chmetcnv">
        <w:smartTagPr>
          <w:attr w:name="UnitName" w:val="cm"/>
          <w:attr w:name="SourceValue" w:val="7"/>
          <w:attr w:name="HasSpace" w:val="False"/>
          <w:attr w:name="Negative" w:val="False"/>
          <w:attr w:name="NumberType" w:val="1"/>
          <w:attr w:name="TCSC" w:val="0"/>
        </w:smartTagPr>
        <w:r w:rsidRPr="00803B17">
          <w:rPr>
            <w:rFonts w:ascii="仿宋" w:eastAsia="仿宋" w:hAnsi="仿宋"/>
            <w:sz w:val="30"/>
            <w:szCs w:val="30"/>
          </w:rPr>
          <w:t>7cm</w:t>
        </w:r>
      </w:smartTag>
      <w:r w:rsidRPr="00803B17">
        <w:rPr>
          <w:rFonts w:ascii="仿宋" w:eastAsia="仿宋" w:hAnsi="仿宋" w:hint="eastAsia"/>
          <w:sz w:val="30"/>
          <w:szCs w:val="30"/>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803B17">
          <w:rPr>
            <w:rFonts w:ascii="仿宋" w:eastAsia="仿宋" w:hAnsi="仿宋"/>
            <w:sz w:val="30"/>
            <w:szCs w:val="30"/>
          </w:rPr>
          <w:t>0.3cm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5cm</w:t>
        </w:r>
      </w:smartTag>
      <w:r w:rsidRPr="00803B17">
        <w:rPr>
          <w:rFonts w:ascii="仿宋" w:eastAsia="仿宋" w:hAnsi="仿宋" w:hint="eastAsia"/>
          <w:sz w:val="30"/>
          <w:szCs w:val="30"/>
        </w:rPr>
        <w:t>±</w:t>
      </w:r>
      <w:smartTag w:uri="urn:schemas-microsoft-com:office:smarttags" w:element="chmetcnv">
        <w:smartTagPr>
          <w:attr w:name="UnitName" w:val="cm"/>
          <w:attr w:name="SourceValue" w:val=".3"/>
          <w:attr w:name="HasSpace" w:val="False"/>
          <w:attr w:name="Negative" w:val="False"/>
          <w:attr w:name="NumberType" w:val="1"/>
          <w:attr w:name="TCSC" w:val="0"/>
        </w:smartTagPr>
        <w:r w:rsidRPr="00803B17">
          <w:rPr>
            <w:rFonts w:ascii="仿宋" w:eastAsia="仿宋" w:hAnsi="仿宋"/>
            <w:sz w:val="30"/>
            <w:szCs w:val="30"/>
          </w:rPr>
          <w:t>0.3cm</w:t>
        </w:r>
      </w:smartTag>
      <w:r w:rsidRPr="00803B17">
        <w:rPr>
          <w:rFonts w:ascii="仿宋" w:eastAsia="仿宋" w:hAnsi="仿宋" w:hint="eastAsia"/>
          <w:sz w:val="30"/>
          <w:szCs w:val="30"/>
        </w:rPr>
        <w:t>，颜色由浅入深。图中最左侧的红色方框为矿石投放点，练习时可用内径</w:t>
      </w:r>
      <w:smartTag w:uri="urn:schemas-microsoft-com:office:smarttags" w:element="chmetcnv">
        <w:smartTagPr>
          <w:attr w:name="UnitName" w:val="cm"/>
          <w:attr w:name="SourceValue" w:val="15"/>
          <w:attr w:name="HasSpace" w:val="False"/>
          <w:attr w:name="Negative" w:val="False"/>
          <w:attr w:name="NumberType" w:val="1"/>
          <w:attr w:name="TCSC" w:val="0"/>
        </w:smartTagPr>
        <w:r w:rsidRPr="00803B17">
          <w:rPr>
            <w:rFonts w:ascii="仿宋" w:eastAsia="仿宋" w:hAnsi="仿宋"/>
            <w:sz w:val="30"/>
            <w:szCs w:val="30"/>
          </w:rPr>
          <w:t>15cm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，深</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5cm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，壁厚</w:t>
      </w:r>
      <w:smartTag w:uri="urn:schemas-microsoft-com:office:smarttags" w:element="chmetcnv">
        <w:smartTagPr>
          <w:attr w:name="UnitName" w:val="cm"/>
          <w:attr w:name="SourceValue" w:val=".4"/>
          <w:attr w:name="HasSpace" w:val="False"/>
          <w:attr w:name="Negative" w:val="False"/>
          <w:attr w:name="NumberType" w:val="1"/>
          <w:attr w:name="TCSC" w:val="0"/>
        </w:smartTagPr>
        <w:r w:rsidRPr="00803B17">
          <w:rPr>
            <w:rFonts w:ascii="仿宋" w:eastAsia="仿宋" w:hAnsi="仿宋"/>
            <w:sz w:val="30"/>
            <w:szCs w:val="30"/>
          </w:rPr>
          <w:t>0.4cm</w:t>
        </w:r>
      </w:smartTag>
      <w:r w:rsidRPr="00803B17">
        <w:rPr>
          <w:rFonts w:ascii="仿宋" w:eastAsia="仿宋" w:hAnsi="仿宋" w:hint="eastAsia"/>
          <w:sz w:val="30"/>
          <w:szCs w:val="30"/>
        </w:rPr>
        <w:t>±</w:t>
      </w:r>
      <w:smartTag w:uri="urn:schemas-microsoft-com:office:smarttags" w:element="chmetcnv">
        <w:smartTagPr>
          <w:attr w:name="UnitName" w:val="cm"/>
          <w:attr w:name="SourceValue" w:val=".1"/>
          <w:attr w:name="HasSpace" w:val="False"/>
          <w:attr w:name="Negative" w:val="False"/>
          <w:attr w:name="NumberType" w:val="1"/>
          <w:attr w:name="TCSC" w:val="0"/>
        </w:smartTagPr>
        <w:r w:rsidRPr="00803B17">
          <w:rPr>
            <w:rFonts w:ascii="仿宋" w:eastAsia="仿宋" w:hAnsi="仿宋"/>
            <w:sz w:val="30"/>
            <w:szCs w:val="30"/>
          </w:rPr>
          <w:t>0.1cm</w:t>
        </w:r>
      </w:smartTag>
      <w:r w:rsidRPr="00803B17">
        <w:rPr>
          <w:rFonts w:ascii="仿宋" w:eastAsia="仿宋" w:hAnsi="仿宋" w:hint="eastAsia"/>
          <w:sz w:val="30"/>
          <w:szCs w:val="30"/>
        </w:rPr>
        <w:t>的盒子代替，投放点中心线与场地中心线重合</w:t>
      </w:r>
      <w:r w:rsidRPr="00803B17">
        <w:rPr>
          <w:rFonts w:ascii="仿宋" w:eastAsia="仿宋" w:hAnsi="仿宋"/>
          <w:sz w:val="30"/>
          <w:szCs w:val="30"/>
        </w:rPr>
        <w:t>,</w:t>
      </w:r>
      <w:r w:rsidRPr="00803B17">
        <w:rPr>
          <w:rFonts w:ascii="仿宋" w:eastAsia="仿宋" w:hAnsi="仿宋" w:hint="eastAsia"/>
          <w:sz w:val="30"/>
          <w:szCs w:val="30"/>
        </w:rPr>
        <w:t>投放点右边距离场地左边</w:t>
      </w:r>
      <w:smartTag w:uri="urn:schemas-microsoft-com:office:smarttags" w:element="chmetcnv">
        <w:smartTagPr>
          <w:attr w:name="UnitName" w:val="cm"/>
          <w:attr w:name="SourceValue" w:val="25"/>
          <w:attr w:name="HasSpace" w:val="False"/>
          <w:attr w:name="Negative" w:val="False"/>
          <w:attr w:name="NumberType" w:val="1"/>
          <w:attr w:name="TCSC" w:val="0"/>
        </w:smartTagPr>
        <w:r w:rsidRPr="00803B17">
          <w:rPr>
            <w:rFonts w:ascii="仿宋" w:eastAsia="仿宋" w:hAnsi="仿宋"/>
            <w:sz w:val="30"/>
            <w:szCs w:val="30"/>
          </w:rPr>
          <w:t>25cm</w:t>
        </w:r>
      </w:smartTag>
      <w:r w:rsidRPr="00803B17">
        <w:rPr>
          <w:rFonts w:ascii="仿宋" w:eastAsia="仿宋" w:hAnsi="仿宋" w:hint="eastAsia"/>
          <w:sz w:val="30"/>
          <w:szCs w:val="30"/>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0.5cm</w:t>
        </w:r>
      </w:smartTag>
      <w:r w:rsidRPr="00803B17">
        <w:rPr>
          <w:rFonts w:ascii="仿宋" w:eastAsia="仿宋" w:hAnsi="仿宋" w:hint="eastAsia"/>
          <w:sz w:val="30"/>
          <w:szCs w:val="30"/>
        </w:rPr>
        <w:t>。</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2.</w:t>
      </w:r>
      <w:r w:rsidRPr="00803B17">
        <w:rPr>
          <w:rFonts w:ascii="仿宋" w:eastAsia="仿宋" w:hAnsi="仿宋" w:hint="eastAsia"/>
          <w:sz w:val="30"/>
          <w:szCs w:val="30"/>
        </w:rPr>
        <w:t>比赛器材：竞赛器材自备，每人一车，每车限一人使用。车长、宽、高小于</w:t>
      </w:r>
      <w:smartTag w:uri="urn:schemas-microsoft-com:office:smarttags" w:element="chmetcnv">
        <w:smartTagPr>
          <w:attr w:name="UnitName" w:val="cm"/>
          <w:attr w:name="SourceValue" w:val="24"/>
          <w:attr w:name="HasSpace" w:val="False"/>
          <w:attr w:name="Negative" w:val="False"/>
          <w:attr w:name="NumberType" w:val="1"/>
          <w:attr w:name="TCSC" w:val="0"/>
        </w:smartTagPr>
        <w:r w:rsidRPr="00803B17">
          <w:rPr>
            <w:rFonts w:ascii="仿宋" w:eastAsia="仿宋" w:hAnsi="仿宋"/>
            <w:sz w:val="30"/>
            <w:szCs w:val="30"/>
          </w:rPr>
          <w:t>24cm</w:t>
        </w:r>
      </w:smartTag>
      <w:r w:rsidRPr="00803B17">
        <w:rPr>
          <w:rFonts w:ascii="仿宋" w:eastAsia="仿宋" w:hAnsi="仿宋" w:hint="eastAsia"/>
          <w:sz w:val="30"/>
          <w:szCs w:val="30"/>
        </w:rPr>
        <w:t>（最大伸展长度）。</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3.</w:t>
      </w:r>
      <w:r w:rsidRPr="00803B17">
        <w:rPr>
          <w:rFonts w:ascii="仿宋" w:eastAsia="仿宋" w:hAnsi="仿宋" w:hint="eastAsia"/>
          <w:sz w:val="30"/>
          <w:szCs w:val="30"/>
        </w:rPr>
        <w:t>运送任务要求：</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w:t>
      </w:r>
      <w:r w:rsidRPr="00803B17">
        <w:rPr>
          <w:rFonts w:ascii="仿宋" w:eastAsia="仿宋" w:hAnsi="仿宋"/>
          <w:sz w:val="30"/>
          <w:szCs w:val="30"/>
        </w:rPr>
        <w:t>1</w:t>
      </w:r>
      <w:r w:rsidRPr="00803B17">
        <w:rPr>
          <w:rFonts w:ascii="仿宋" w:eastAsia="仿宋" w:hAnsi="仿宋" w:hint="eastAsia"/>
          <w:sz w:val="30"/>
          <w:szCs w:val="30"/>
        </w:rPr>
        <w:t>）时间及次数</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每名参赛选手有</w:t>
      </w:r>
      <w:r w:rsidRPr="00803B17">
        <w:rPr>
          <w:rFonts w:ascii="仿宋" w:eastAsia="仿宋" w:hAnsi="仿宋"/>
          <w:sz w:val="30"/>
          <w:szCs w:val="30"/>
        </w:rPr>
        <w:t>10</w:t>
      </w:r>
      <w:r w:rsidRPr="00803B17">
        <w:rPr>
          <w:rFonts w:ascii="仿宋" w:eastAsia="仿宋" w:hAnsi="仿宋" w:hint="eastAsia"/>
          <w:sz w:val="30"/>
          <w:szCs w:val="30"/>
        </w:rPr>
        <w:t>分钟竞赛时间（包括调试、编写和执行程序时间），可在此时间内任意修改程序。每位选手有六回合比赛机会（没有试练）。</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w:t>
      </w:r>
      <w:r w:rsidRPr="00803B17">
        <w:rPr>
          <w:rFonts w:ascii="仿宋" w:eastAsia="仿宋" w:hAnsi="仿宋"/>
          <w:sz w:val="30"/>
          <w:szCs w:val="30"/>
        </w:rPr>
        <w:t>2</w:t>
      </w:r>
      <w:r w:rsidRPr="00803B17">
        <w:rPr>
          <w:rFonts w:ascii="仿宋" w:eastAsia="仿宋" w:hAnsi="仿宋" w:hint="eastAsia"/>
          <w:sz w:val="30"/>
          <w:szCs w:val="30"/>
        </w:rPr>
        <w:t>）放车</w:t>
      </w:r>
      <w:r w:rsidRPr="00803B17">
        <w:rPr>
          <w:rFonts w:ascii="仿宋" w:eastAsia="仿宋" w:hAnsi="仿宋"/>
          <w:sz w:val="30"/>
          <w:szCs w:val="30"/>
        </w:rPr>
        <w:t xml:space="preserve"> </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智能车须由起点框内出发，车体任意部位不得超出方形起始区的外框。</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w:t>
      </w:r>
      <w:r w:rsidRPr="00803B17">
        <w:rPr>
          <w:rFonts w:ascii="仿宋" w:eastAsia="仿宋" w:hAnsi="仿宋"/>
          <w:sz w:val="30"/>
          <w:szCs w:val="30"/>
        </w:rPr>
        <w:t>3</w:t>
      </w:r>
      <w:r w:rsidRPr="00803B17">
        <w:rPr>
          <w:rFonts w:ascii="仿宋" w:eastAsia="仿宋" w:hAnsi="仿宋" w:hint="eastAsia"/>
          <w:sz w:val="30"/>
          <w:szCs w:val="30"/>
        </w:rPr>
        <w:t>）运矿</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通过边界门后，开始运送矿石，运送顺序不限，矿石运送位置在赛前进入赛场时抽签决定，智能车全部车体未经边界门，后续得分无效。</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智能车需触碰矿石，并运送矿石进入相应颜色的运送点（矿石与运送点有任意交点）。</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智能车运行一次程序只能触碰并运送</w:t>
      </w:r>
      <w:r w:rsidRPr="00803B17">
        <w:rPr>
          <w:rFonts w:ascii="仿宋" w:eastAsia="仿宋" w:hAnsi="仿宋"/>
          <w:sz w:val="30"/>
          <w:szCs w:val="30"/>
        </w:rPr>
        <w:t>1</w:t>
      </w:r>
      <w:r w:rsidRPr="00803B17">
        <w:rPr>
          <w:rFonts w:ascii="仿宋" w:eastAsia="仿宋" w:hAnsi="仿宋" w:hint="eastAsia"/>
          <w:sz w:val="30"/>
          <w:szCs w:val="30"/>
        </w:rPr>
        <w:t>个矿石，触碰</w:t>
      </w:r>
      <w:r w:rsidRPr="00803B17">
        <w:rPr>
          <w:rFonts w:ascii="仿宋" w:eastAsia="仿宋" w:hAnsi="仿宋"/>
          <w:sz w:val="30"/>
          <w:szCs w:val="30"/>
        </w:rPr>
        <w:t>1</w:t>
      </w:r>
      <w:r w:rsidRPr="00803B17">
        <w:rPr>
          <w:rFonts w:ascii="仿宋" w:eastAsia="仿宋" w:hAnsi="仿宋" w:hint="eastAsia"/>
          <w:sz w:val="30"/>
          <w:szCs w:val="30"/>
        </w:rPr>
        <w:t>个以上的矿石记为无效矿石。</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lastRenderedPageBreak/>
        <w:t>当场地内出现无效矿石情况，工作人员会将无效矿石取走，无效矿石不记入竞赛总分。</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w:t>
      </w:r>
      <w:r w:rsidRPr="00803B17">
        <w:rPr>
          <w:rFonts w:ascii="仿宋" w:eastAsia="仿宋" w:hAnsi="仿宋"/>
          <w:sz w:val="30"/>
          <w:szCs w:val="30"/>
        </w:rPr>
        <w:t>4</w:t>
      </w:r>
      <w:r w:rsidRPr="00803B17">
        <w:rPr>
          <w:rFonts w:ascii="仿宋" w:eastAsia="仿宋" w:hAnsi="仿宋" w:hint="eastAsia"/>
          <w:sz w:val="30"/>
          <w:szCs w:val="30"/>
        </w:rPr>
        <w:t>）投矿</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被投放的矿石（以下简称投矿）为</w:t>
      </w:r>
      <w:r w:rsidRPr="00803B17">
        <w:rPr>
          <w:rFonts w:ascii="仿宋" w:eastAsia="仿宋" w:hAnsi="仿宋"/>
          <w:sz w:val="30"/>
          <w:szCs w:val="30"/>
        </w:rPr>
        <w:t>2*2*</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803B17">
          <w:rPr>
            <w:rFonts w:ascii="仿宋" w:eastAsia="仿宋" w:hAnsi="仿宋"/>
            <w:sz w:val="30"/>
            <w:szCs w:val="30"/>
          </w:rPr>
          <w:t>2</w:t>
        </w:r>
        <w:r w:rsidRPr="00803B17">
          <w:rPr>
            <w:rFonts w:ascii="仿宋" w:eastAsia="仿宋" w:hAnsi="仿宋" w:hint="eastAsia"/>
            <w:sz w:val="30"/>
            <w:szCs w:val="30"/>
          </w:rPr>
          <w:t>厘米</w:t>
        </w:r>
      </w:smartTag>
      <w:r w:rsidRPr="00803B17">
        <w:rPr>
          <w:rFonts w:ascii="仿宋" w:eastAsia="仿宋" w:hAnsi="仿宋" w:hint="eastAsia"/>
          <w:sz w:val="30"/>
          <w:szCs w:val="30"/>
        </w:rPr>
        <w:t>塑料立方体，每位选手共有三枚投矿。选手使用组委会统一提供的矿石参赛。</w:t>
      </w:r>
    </w:p>
    <w:tbl>
      <w:tblPr>
        <w:tblW w:w="7980" w:type="dxa"/>
        <w:jc w:val="center"/>
        <w:tblLayout w:type="fixed"/>
        <w:tblLook w:val="00A0" w:firstRow="1" w:lastRow="0" w:firstColumn="1" w:lastColumn="0" w:noHBand="0" w:noVBand="0"/>
      </w:tblPr>
      <w:tblGrid>
        <w:gridCol w:w="7980"/>
      </w:tblGrid>
      <w:tr w:rsidR="009A3035" w:rsidRPr="00803B17">
        <w:trPr>
          <w:trHeight w:val="2602"/>
          <w:jc w:val="center"/>
        </w:trPr>
        <w:tc>
          <w:tcPr>
            <w:tcW w:w="7980" w:type="dxa"/>
          </w:tcPr>
          <w:p w:rsidR="009A3035" w:rsidRPr="00803B17" w:rsidRDefault="00803B17" w:rsidP="00803B17">
            <w:pPr>
              <w:pStyle w:val="2"/>
              <w:spacing w:line="500" w:lineRule="exact"/>
              <w:rPr>
                <w:rFonts w:ascii="仿宋" w:eastAsia="仿宋" w:hAnsi="仿宋"/>
                <w:sz w:val="30"/>
                <w:szCs w:val="30"/>
              </w:rPr>
            </w:pPr>
            <w:r>
              <w:rPr>
                <w:rFonts w:ascii="仿宋" w:eastAsia="仿宋" w:hAnsi="仿宋"/>
                <w:noProof/>
              </w:rPr>
              <w:drawing>
                <wp:anchor distT="0" distB="0" distL="114300" distR="114300" simplePos="0" relativeHeight="251656704" behindDoc="0" locked="0" layoutInCell="1" allowOverlap="1">
                  <wp:simplePos x="0" y="0"/>
                  <wp:positionH relativeFrom="column">
                    <wp:posOffset>1403350</wp:posOffset>
                  </wp:positionH>
                  <wp:positionV relativeFrom="paragraph">
                    <wp:posOffset>-292735</wp:posOffset>
                  </wp:positionV>
                  <wp:extent cx="2123440" cy="1868805"/>
                  <wp:effectExtent l="19050" t="0" r="0" b="0"/>
                  <wp:wrapSquare wrapText="bothSides"/>
                  <wp:docPr id="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9"/>
                          <a:srcRect/>
                          <a:stretch>
                            <a:fillRect/>
                          </a:stretch>
                        </pic:blipFill>
                        <pic:spPr bwMode="auto">
                          <a:xfrm>
                            <a:off x="0" y="0"/>
                            <a:ext cx="2123440" cy="1868805"/>
                          </a:xfrm>
                          <a:prstGeom prst="rect">
                            <a:avLst/>
                          </a:prstGeom>
                          <a:noFill/>
                        </pic:spPr>
                      </pic:pic>
                    </a:graphicData>
                  </a:graphic>
                </wp:anchor>
              </w:drawing>
            </w:r>
          </w:p>
        </w:tc>
      </w:tr>
    </w:tbl>
    <w:p w:rsidR="009A3035" w:rsidRPr="00803B17" w:rsidRDefault="009A3035">
      <w:pPr>
        <w:pStyle w:val="2"/>
        <w:spacing w:line="500" w:lineRule="exact"/>
        <w:ind w:firstLineChars="0" w:firstLine="0"/>
        <w:rPr>
          <w:rFonts w:ascii="仿宋" w:eastAsia="仿宋" w:hAnsi="仿宋"/>
          <w:sz w:val="30"/>
          <w:szCs w:val="30"/>
        </w:rPr>
      </w:pPr>
      <w:r w:rsidRPr="00803B17">
        <w:rPr>
          <w:rFonts w:ascii="仿宋" w:eastAsia="仿宋" w:hAnsi="仿宋"/>
          <w:sz w:val="30"/>
          <w:szCs w:val="30"/>
        </w:rPr>
        <w:t xml:space="preserve">    </w:t>
      </w:r>
      <w:r w:rsidRPr="00803B17">
        <w:rPr>
          <w:rFonts w:ascii="仿宋" w:eastAsia="仿宋" w:hAnsi="仿宋" w:hint="eastAsia"/>
          <w:sz w:val="30"/>
          <w:szCs w:val="30"/>
        </w:rPr>
        <w:t>投矿示意图：长宽高</w:t>
      </w:r>
      <w:r w:rsidRPr="00803B17">
        <w:rPr>
          <w:rFonts w:ascii="仿宋" w:eastAsia="仿宋" w:hAnsi="仿宋"/>
          <w:sz w:val="30"/>
          <w:szCs w:val="30"/>
        </w:rPr>
        <w:t>2</w:t>
      </w:r>
      <w:r w:rsidRPr="00803B17">
        <w:rPr>
          <w:rFonts w:ascii="仿宋" w:eastAsia="仿宋" w:hAnsi="仿宋" w:hint="eastAsia"/>
          <w:sz w:val="30"/>
          <w:szCs w:val="30"/>
        </w:rPr>
        <w:t>厘米，圆角半径</w:t>
      </w:r>
      <w:r w:rsidRPr="00803B17">
        <w:rPr>
          <w:rFonts w:ascii="仿宋" w:eastAsia="仿宋" w:hAnsi="仿宋"/>
          <w:sz w:val="30"/>
          <w:szCs w:val="30"/>
        </w:rPr>
        <w:t>2</w:t>
      </w:r>
      <w:r w:rsidRPr="00803B17">
        <w:rPr>
          <w:rFonts w:ascii="仿宋" w:eastAsia="仿宋" w:hAnsi="仿宋" w:hint="eastAsia"/>
          <w:sz w:val="30"/>
          <w:szCs w:val="30"/>
        </w:rPr>
        <w:t>毫米</w:t>
      </w:r>
    </w:p>
    <w:p w:rsidR="009A3035" w:rsidRPr="00803B17" w:rsidRDefault="009A3035">
      <w:pPr>
        <w:pStyle w:val="2"/>
        <w:spacing w:line="500" w:lineRule="exact"/>
        <w:ind w:firstLineChars="0" w:firstLine="0"/>
        <w:rPr>
          <w:rFonts w:ascii="仿宋" w:eastAsia="仿宋" w:hAnsi="仿宋"/>
          <w:sz w:val="30"/>
          <w:szCs w:val="30"/>
        </w:rPr>
      </w:pPr>
      <w:r w:rsidRPr="00803B17">
        <w:rPr>
          <w:rFonts w:ascii="仿宋" w:eastAsia="仿宋" w:hAnsi="仿宋"/>
          <w:sz w:val="30"/>
          <w:szCs w:val="30"/>
        </w:rPr>
        <w:t xml:space="preserve">    </w:t>
      </w:r>
      <w:r w:rsidRPr="00803B17">
        <w:rPr>
          <w:rFonts w:ascii="仿宋" w:eastAsia="仿宋" w:hAnsi="仿宋" w:hint="eastAsia"/>
          <w:sz w:val="30"/>
          <w:szCs w:val="30"/>
        </w:rPr>
        <w:t>当智能车位于起始区内时，可手工将一枚投矿放在智能车上。</w:t>
      </w:r>
    </w:p>
    <w:p w:rsidR="009A3035" w:rsidRPr="00803B17" w:rsidRDefault="009A3035">
      <w:pPr>
        <w:pStyle w:val="2"/>
        <w:spacing w:line="500" w:lineRule="exact"/>
        <w:ind w:firstLineChars="0" w:firstLine="0"/>
        <w:rPr>
          <w:rFonts w:ascii="仿宋" w:eastAsia="仿宋" w:hAnsi="仿宋"/>
          <w:sz w:val="30"/>
          <w:szCs w:val="30"/>
        </w:rPr>
      </w:pPr>
      <w:r w:rsidRPr="00803B17">
        <w:rPr>
          <w:rFonts w:ascii="仿宋" w:eastAsia="仿宋" w:hAnsi="仿宋" w:hint="eastAsia"/>
          <w:sz w:val="30"/>
          <w:szCs w:val="30"/>
        </w:rPr>
        <w:t>智能车须离开起始起区后，自动将投矿投掷到矿石投放点。同一回合投出一枚以上记为无效投矿。同一回合只能投矿或运矿一种任务完成，否则记为无效。</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w:t>
      </w:r>
      <w:r w:rsidRPr="00803B17">
        <w:rPr>
          <w:rFonts w:ascii="仿宋" w:eastAsia="仿宋" w:hAnsi="仿宋"/>
          <w:sz w:val="30"/>
          <w:szCs w:val="30"/>
        </w:rPr>
        <w:t>5</w:t>
      </w:r>
      <w:r w:rsidRPr="00803B17">
        <w:rPr>
          <w:rFonts w:ascii="仿宋" w:eastAsia="仿宋" w:hAnsi="仿宋" w:hint="eastAsia"/>
          <w:sz w:val="30"/>
          <w:szCs w:val="30"/>
        </w:rPr>
        <w:t>）场地内的任何设施非人为因素发生变化，需由工作人员进行复原。</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4.</w:t>
      </w:r>
      <w:r w:rsidRPr="00803B17">
        <w:rPr>
          <w:rFonts w:ascii="仿宋" w:eastAsia="仿宋" w:hAnsi="仿宋" w:hint="eastAsia"/>
          <w:sz w:val="30"/>
          <w:szCs w:val="30"/>
        </w:rPr>
        <w:t>犯规处理：当参赛选手启动智能车后，则不允许选手再次接触智能车。若发生犯规（如智能车碰到任意档板、智能车脱离竞赛场地且任意部位接触地面、人工干预智能车、超时启动智能车、同一回合运送或投放超过</w:t>
      </w:r>
      <w:r w:rsidRPr="00803B17">
        <w:rPr>
          <w:rFonts w:ascii="仿宋" w:eastAsia="仿宋" w:hAnsi="仿宋"/>
          <w:sz w:val="30"/>
          <w:szCs w:val="30"/>
        </w:rPr>
        <w:t>1</w:t>
      </w:r>
      <w:r w:rsidRPr="00803B17">
        <w:rPr>
          <w:rFonts w:ascii="仿宋" w:eastAsia="仿宋" w:hAnsi="仿宋" w:hint="eastAsia"/>
          <w:sz w:val="30"/>
          <w:szCs w:val="30"/>
        </w:rPr>
        <w:t>个矿石等情况），此回合结束，若犯规后继续运送矿石，该矿石记为无效矿石，工作人员将无效矿石取走，无效矿石不记入总分。</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5.</w:t>
      </w:r>
      <w:r w:rsidRPr="00803B17">
        <w:rPr>
          <w:rFonts w:ascii="仿宋" w:eastAsia="仿宋" w:hAnsi="仿宋" w:hint="eastAsia"/>
          <w:sz w:val="30"/>
          <w:szCs w:val="30"/>
        </w:rPr>
        <w:t>编程要求：</w:t>
      </w:r>
      <w:r w:rsidRPr="00803B17">
        <w:rPr>
          <w:rFonts w:ascii="仿宋" w:eastAsia="仿宋" w:hAnsi="仿宋"/>
          <w:sz w:val="30"/>
          <w:szCs w:val="30"/>
        </w:rPr>
        <w:t>A</w:t>
      </w:r>
      <w:r w:rsidRPr="00803B17">
        <w:rPr>
          <w:rFonts w:ascii="仿宋" w:eastAsia="仿宋" w:hAnsi="仿宋" w:hint="eastAsia"/>
          <w:sz w:val="30"/>
          <w:szCs w:val="30"/>
        </w:rPr>
        <w:t>组现场编程，</w:t>
      </w:r>
      <w:r w:rsidRPr="00803B17">
        <w:rPr>
          <w:rFonts w:ascii="仿宋" w:eastAsia="仿宋" w:hAnsi="仿宋"/>
          <w:sz w:val="30"/>
          <w:szCs w:val="30"/>
        </w:rPr>
        <w:t>B</w:t>
      </w:r>
      <w:r w:rsidRPr="00803B17">
        <w:rPr>
          <w:rFonts w:ascii="仿宋" w:eastAsia="仿宋" w:hAnsi="仿宋" w:hint="eastAsia"/>
          <w:sz w:val="30"/>
          <w:szCs w:val="30"/>
        </w:rPr>
        <w:t>组现场下载程序</w:t>
      </w:r>
      <w:r w:rsidRPr="00803B17">
        <w:rPr>
          <w:rFonts w:ascii="仿宋" w:eastAsia="仿宋" w:hAnsi="仿宋"/>
          <w:sz w:val="30"/>
          <w:szCs w:val="30"/>
        </w:rPr>
        <w:t>.</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6.</w:t>
      </w:r>
      <w:r w:rsidRPr="00803B17">
        <w:rPr>
          <w:rFonts w:ascii="仿宋" w:eastAsia="仿宋" w:hAnsi="仿宋" w:hint="eastAsia"/>
          <w:sz w:val="30"/>
          <w:szCs w:val="30"/>
        </w:rPr>
        <w:t>记分办法：选手举手示意比赛结束，记录竞赛总用时（精确到</w:t>
      </w:r>
      <w:r w:rsidRPr="00803B17">
        <w:rPr>
          <w:rFonts w:ascii="仿宋" w:eastAsia="仿宋" w:hAnsi="仿宋"/>
          <w:sz w:val="30"/>
          <w:szCs w:val="30"/>
        </w:rPr>
        <w:t>0.01</w:t>
      </w:r>
      <w:r w:rsidRPr="00803B17">
        <w:rPr>
          <w:rFonts w:ascii="仿宋" w:eastAsia="仿宋" w:hAnsi="仿宋" w:hint="eastAsia"/>
          <w:sz w:val="30"/>
          <w:szCs w:val="30"/>
        </w:rPr>
        <w:t>秒）为竞赛附加分，而后依据场地内的矿石位置记录运送得分，若矿石经智能车触碰离开原位置记录</w:t>
      </w:r>
      <w:r w:rsidRPr="00803B17">
        <w:rPr>
          <w:rFonts w:ascii="仿宋" w:eastAsia="仿宋" w:hAnsi="仿宋"/>
          <w:sz w:val="30"/>
          <w:szCs w:val="30"/>
        </w:rPr>
        <w:t>17</w:t>
      </w:r>
      <w:r w:rsidRPr="00803B17">
        <w:rPr>
          <w:rFonts w:ascii="仿宋" w:eastAsia="仿宋" w:hAnsi="仿宋" w:hint="eastAsia"/>
          <w:sz w:val="30"/>
          <w:szCs w:val="30"/>
        </w:rPr>
        <w:t>分；若矿石经智能车触</w:t>
      </w:r>
      <w:r w:rsidRPr="00803B17">
        <w:rPr>
          <w:rFonts w:ascii="仿宋" w:eastAsia="仿宋" w:hAnsi="仿宋" w:hint="eastAsia"/>
          <w:sz w:val="30"/>
          <w:szCs w:val="30"/>
        </w:rPr>
        <w:lastRenderedPageBreak/>
        <w:t>碰与</w:t>
      </w:r>
      <w:smartTag w:uri="urn:schemas-microsoft-com:office:smarttags" w:element="chmetcnv">
        <w:smartTagPr>
          <w:attr w:name="UnitName" w:val="cm"/>
          <w:attr w:name="SourceValue" w:val="9"/>
          <w:attr w:name="HasSpace" w:val="False"/>
          <w:attr w:name="Negative" w:val="False"/>
          <w:attr w:name="NumberType" w:val="1"/>
          <w:attr w:name="TCSC" w:val="0"/>
        </w:smartTagPr>
        <w:r w:rsidRPr="00803B17">
          <w:rPr>
            <w:rFonts w:ascii="仿宋" w:eastAsia="仿宋" w:hAnsi="仿宋"/>
            <w:sz w:val="30"/>
            <w:szCs w:val="30"/>
          </w:rPr>
          <w:t>9CM</w:t>
        </w:r>
      </w:smartTag>
      <w:r w:rsidRPr="00803B17">
        <w:rPr>
          <w:rFonts w:ascii="仿宋" w:eastAsia="仿宋" w:hAnsi="仿宋" w:hint="eastAsia"/>
          <w:sz w:val="30"/>
          <w:szCs w:val="30"/>
        </w:rPr>
        <w:t>运送点有任意交点，则记录</w:t>
      </w:r>
      <w:r w:rsidRPr="00803B17">
        <w:rPr>
          <w:rFonts w:ascii="仿宋" w:eastAsia="仿宋" w:hAnsi="仿宋"/>
          <w:sz w:val="30"/>
          <w:szCs w:val="30"/>
        </w:rPr>
        <w:t>18</w:t>
      </w:r>
      <w:r w:rsidRPr="00803B17">
        <w:rPr>
          <w:rFonts w:ascii="仿宋" w:eastAsia="仿宋" w:hAnsi="仿宋" w:hint="eastAsia"/>
          <w:sz w:val="30"/>
          <w:szCs w:val="30"/>
        </w:rPr>
        <w:t>分；若矿石与</w:t>
      </w:r>
      <w:smartTag w:uri="urn:schemas-microsoft-com:office:smarttags" w:element="chmetcnv">
        <w:smartTagPr>
          <w:attr w:name="UnitName" w:val="cm"/>
          <w:attr w:name="SourceValue" w:val="7"/>
          <w:attr w:name="HasSpace" w:val="False"/>
          <w:attr w:name="Negative" w:val="False"/>
          <w:attr w:name="NumberType" w:val="1"/>
          <w:attr w:name="TCSC" w:val="0"/>
        </w:smartTagPr>
        <w:r w:rsidRPr="00803B17">
          <w:rPr>
            <w:rFonts w:ascii="仿宋" w:eastAsia="仿宋" w:hAnsi="仿宋"/>
            <w:sz w:val="30"/>
            <w:szCs w:val="30"/>
          </w:rPr>
          <w:t>7cm</w:t>
        </w:r>
      </w:smartTag>
      <w:r w:rsidRPr="00803B17">
        <w:rPr>
          <w:rFonts w:ascii="仿宋" w:eastAsia="仿宋" w:hAnsi="仿宋" w:hint="eastAsia"/>
          <w:sz w:val="30"/>
          <w:szCs w:val="30"/>
        </w:rPr>
        <w:t>运送点有任意交点，则记录</w:t>
      </w:r>
      <w:r w:rsidRPr="00803B17">
        <w:rPr>
          <w:rFonts w:ascii="仿宋" w:eastAsia="仿宋" w:hAnsi="仿宋"/>
          <w:sz w:val="30"/>
          <w:szCs w:val="30"/>
        </w:rPr>
        <w:t>19</w:t>
      </w:r>
      <w:r w:rsidRPr="00803B17">
        <w:rPr>
          <w:rFonts w:ascii="仿宋" w:eastAsia="仿宋" w:hAnsi="仿宋" w:hint="eastAsia"/>
          <w:sz w:val="30"/>
          <w:szCs w:val="30"/>
        </w:rPr>
        <w:t>分；若矿石与</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5cm</w:t>
        </w:r>
      </w:smartTag>
      <w:r w:rsidRPr="00803B17">
        <w:rPr>
          <w:rFonts w:ascii="仿宋" w:eastAsia="仿宋" w:hAnsi="仿宋" w:hint="eastAsia"/>
          <w:sz w:val="30"/>
          <w:szCs w:val="30"/>
        </w:rPr>
        <w:t>运送点有任意交点，则记录</w:t>
      </w:r>
      <w:r w:rsidRPr="00803B17">
        <w:rPr>
          <w:rFonts w:ascii="仿宋" w:eastAsia="仿宋" w:hAnsi="仿宋"/>
          <w:sz w:val="30"/>
          <w:szCs w:val="30"/>
        </w:rPr>
        <w:t>20</w:t>
      </w:r>
      <w:r w:rsidRPr="00803B17">
        <w:rPr>
          <w:rFonts w:ascii="仿宋" w:eastAsia="仿宋" w:hAnsi="仿宋" w:hint="eastAsia"/>
          <w:sz w:val="30"/>
          <w:szCs w:val="30"/>
        </w:rPr>
        <w:t>分，若矿石完全遮挡</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5cm</w:t>
        </w:r>
      </w:smartTag>
      <w:r w:rsidRPr="00803B17">
        <w:rPr>
          <w:rFonts w:ascii="仿宋" w:eastAsia="仿宋" w:hAnsi="仿宋" w:hint="eastAsia"/>
          <w:sz w:val="30"/>
          <w:szCs w:val="30"/>
        </w:rPr>
        <w:t>运送点（从矿石外无法看到</w:t>
      </w:r>
      <w:smartTag w:uri="urn:schemas-microsoft-com:office:smarttags" w:element="chmetcnv">
        <w:smartTagPr>
          <w:attr w:name="UnitName" w:val="cm"/>
          <w:attr w:name="SourceValue" w:val="5"/>
          <w:attr w:name="HasSpace" w:val="False"/>
          <w:attr w:name="Negative" w:val="False"/>
          <w:attr w:name="NumberType" w:val="1"/>
          <w:attr w:name="TCSC" w:val="0"/>
        </w:smartTagPr>
        <w:r w:rsidRPr="00803B17">
          <w:rPr>
            <w:rFonts w:ascii="仿宋" w:eastAsia="仿宋" w:hAnsi="仿宋"/>
            <w:sz w:val="30"/>
            <w:szCs w:val="30"/>
          </w:rPr>
          <w:t>5cm</w:t>
        </w:r>
      </w:smartTag>
      <w:r w:rsidRPr="00803B17">
        <w:rPr>
          <w:rFonts w:ascii="仿宋" w:eastAsia="仿宋" w:hAnsi="仿宋" w:hint="eastAsia"/>
          <w:sz w:val="30"/>
          <w:szCs w:val="30"/>
        </w:rPr>
        <w:t>运送点的任意区域），则记录</w:t>
      </w:r>
      <w:r w:rsidRPr="00803B17">
        <w:rPr>
          <w:rFonts w:ascii="仿宋" w:eastAsia="仿宋" w:hAnsi="仿宋"/>
          <w:sz w:val="30"/>
          <w:szCs w:val="30"/>
        </w:rPr>
        <w:t>21</w:t>
      </w:r>
      <w:r w:rsidRPr="00803B17">
        <w:rPr>
          <w:rFonts w:ascii="仿宋" w:eastAsia="仿宋" w:hAnsi="仿宋" w:hint="eastAsia"/>
          <w:sz w:val="30"/>
          <w:szCs w:val="30"/>
        </w:rPr>
        <w:t>分。各种情况只记最高得分。投矿每投中一枚，运送矿石总得分增加</w:t>
      </w:r>
      <w:r w:rsidRPr="00803B17">
        <w:rPr>
          <w:rFonts w:ascii="仿宋" w:eastAsia="仿宋" w:hAnsi="仿宋"/>
          <w:sz w:val="30"/>
          <w:szCs w:val="30"/>
        </w:rPr>
        <w:t>1</w:t>
      </w:r>
      <w:r w:rsidRPr="00803B17">
        <w:rPr>
          <w:rFonts w:ascii="仿宋" w:eastAsia="仿宋" w:hAnsi="仿宋" w:hint="eastAsia"/>
          <w:sz w:val="30"/>
          <w:szCs w:val="30"/>
        </w:rPr>
        <w:t>倍。无效矿石不记入运送得分。竞赛总分为运送得分之和（最高得分</w:t>
      </w:r>
      <w:r w:rsidRPr="00803B17">
        <w:rPr>
          <w:rFonts w:ascii="仿宋" w:eastAsia="仿宋" w:hAnsi="仿宋"/>
          <w:sz w:val="30"/>
          <w:szCs w:val="30"/>
        </w:rPr>
        <w:t>42</w:t>
      </w:r>
      <w:r w:rsidRPr="00803B17">
        <w:rPr>
          <w:rFonts w:ascii="仿宋" w:eastAsia="仿宋" w:hAnsi="仿宋" w:cs="Arial"/>
          <w:sz w:val="30"/>
          <w:szCs w:val="30"/>
        </w:rPr>
        <w:t>×</w:t>
      </w:r>
      <w:r w:rsidRPr="00803B17">
        <w:rPr>
          <w:rFonts w:ascii="仿宋" w:eastAsia="仿宋" w:hAnsi="仿宋"/>
          <w:sz w:val="30"/>
          <w:szCs w:val="30"/>
        </w:rPr>
        <w:t>4</w:t>
      </w:r>
      <w:r w:rsidRPr="00803B17">
        <w:rPr>
          <w:rFonts w:ascii="仿宋" w:eastAsia="仿宋" w:hAnsi="仿宋" w:hint="eastAsia"/>
          <w:sz w:val="30"/>
          <w:szCs w:val="30"/>
        </w:rPr>
        <w:t>分）。若竞赛超过</w:t>
      </w:r>
      <w:r w:rsidRPr="00803B17">
        <w:rPr>
          <w:rFonts w:ascii="仿宋" w:eastAsia="仿宋" w:hAnsi="仿宋"/>
          <w:sz w:val="30"/>
          <w:szCs w:val="30"/>
        </w:rPr>
        <w:t>10</w:t>
      </w:r>
      <w:r w:rsidRPr="00803B17">
        <w:rPr>
          <w:rFonts w:ascii="仿宋" w:eastAsia="仿宋" w:hAnsi="仿宋" w:hint="eastAsia"/>
          <w:sz w:val="30"/>
          <w:szCs w:val="30"/>
        </w:rPr>
        <w:t>分钟，选手未完成比赛，则只记录规定时间（</w:t>
      </w:r>
      <w:r w:rsidRPr="00803B17">
        <w:rPr>
          <w:rFonts w:ascii="仿宋" w:eastAsia="仿宋" w:hAnsi="仿宋"/>
          <w:sz w:val="30"/>
          <w:szCs w:val="30"/>
        </w:rPr>
        <w:t>10</w:t>
      </w:r>
      <w:r w:rsidRPr="00803B17">
        <w:rPr>
          <w:rFonts w:ascii="仿宋" w:eastAsia="仿宋" w:hAnsi="仿宋" w:hint="eastAsia"/>
          <w:sz w:val="30"/>
          <w:szCs w:val="30"/>
        </w:rPr>
        <w:t>分钟）内所得分数，附加分记为</w:t>
      </w:r>
      <w:r w:rsidRPr="00803B17">
        <w:rPr>
          <w:rFonts w:ascii="仿宋" w:eastAsia="仿宋" w:hAnsi="仿宋"/>
          <w:sz w:val="30"/>
          <w:szCs w:val="30"/>
        </w:rPr>
        <w:t>10</w:t>
      </w:r>
      <w:r w:rsidRPr="00803B17">
        <w:rPr>
          <w:rFonts w:ascii="仿宋" w:eastAsia="仿宋" w:hAnsi="仿宋" w:hint="eastAsia"/>
          <w:sz w:val="30"/>
          <w:szCs w:val="30"/>
        </w:rPr>
        <w:t>分钟。</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7.</w:t>
      </w:r>
      <w:r w:rsidRPr="00803B17">
        <w:rPr>
          <w:rFonts w:ascii="仿宋" w:eastAsia="仿宋" w:hAnsi="仿宋" w:hint="eastAsia"/>
          <w:sz w:val="30"/>
          <w:szCs w:val="30"/>
        </w:rPr>
        <w:t>排名办法：竞赛总分高者排名在前，出现总分相同情况，则依据附加分排名，附加分为选手完成竞赛的总用时，附加分计时以学生举手示意为准（精确到</w:t>
      </w:r>
      <w:r w:rsidRPr="00803B17">
        <w:rPr>
          <w:rFonts w:ascii="仿宋" w:eastAsia="仿宋" w:hAnsi="仿宋"/>
          <w:sz w:val="30"/>
          <w:szCs w:val="30"/>
        </w:rPr>
        <w:t>0.01</w:t>
      </w:r>
      <w:r w:rsidRPr="00803B17">
        <w:rPr>
          <w:rFonts w:ascii="仿宋" w:eastAsia="仿宋" w:hAnsi="仿宋" w:hint="eastAsia"/>
          <w:sz w:val="30"/>
          <w:szCs w:val="30"/>
        </w:rPr>
        <w:t>秒），附加分低（比赛用时短）的选手排名在前。</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sz w:val="30"/>
          <w:szCs w:val="30"/>
        </w:rPr>
        <w:t>8.</w:t>
      </w:r>
      <w:r w:rsidRPr="00803B17">
        <w:rPr>
          <w:rFonts w:ascii="仿宋" w:eastAsia="仿宋" w:hAnsi="仿宋" w:hint="eastAsia"/>
          <w:sz w:val="30"/>
          <w:szCs w:val="30"/>
        </w:rPr>
        <w:t>其它注意事项：</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禁止以任何形式触碰、污损、破坏比赛场地，否则取消竞赛资格。</w:t>
      </w:r>
    </w:p>
    <w:p w:rsidR="009A3035" w:rsidRPr="00803B17" w:rsidRDefault="009A3035" w:rsidP="00803B17">
      <w:pPr>
        <w:pStyle w:val="2"/>
        <w:spacing w:line="500" w:lineRule="exact"/>
        <w:ind w:firstLine="600"/>
        <w:rPr>
          <w:rFonts w:ascii="仿宋" w:eastAsia="仿宋" w:hAnsi="仿宋"/>
          <w:sz w:val="30"/>
          <w:szCs w:val="30"/>
        </w:rPr>
      </w:pPr>
      <w:r w:rsidRPr="00803B17">
        <w:rPr>
          <w:rFonts w:ascii="仿宋" w:eastAsia="仿宋" w:hAnsi="仿宋" w:hint="eastAsia"/>
          <w:sz w:val="30"/>
          <w:szCs w:val="30"/>
        </w:rPr>
        <w:t>竞赛开始前</w:t>
      </w:r>
      <w:r w:rsidRPr="00803B17">
        <w:rPr>
          <w:rFonts w:ascii="仿宋" w:eastAsia="仿宋" w:hAnsi="仿宋"/>
          <w:sz w:val="30"/>
          <w:szCs w:val="30"/>
        </w:rPr>
        <w:t>B</w:t>
      </w:r>
      <w:r w:rsidRPr="00803B17">
        <w:rPr>
          <w:rFonts w:ascii="仿宋" w:eastAsia="仿宋" w:hAnsi="仿宋" w:hint="eastAsia"/>
          <w:sz w:val="30"/>
          <w:szCs w:val="30"/>
        </w:rPr>
        <w:t>组选手需自行检查竞赛用计算机，确认无误签字后方可开始竞赛，检查计算机所用时间不得超过</w:t>
      </w:r>
      <w:r w:rsidRPr="00803B17">
        <w:rPr>
          <w:rFonts w:ascii="仿宋" w:eastAsia="仿宋" w:hAnsi="仿宋"/>
          <w:sz w:val="30"/>
          <w:szCs w:val="30"/>
        </w:rPr>
        <w:t>2</w:t>
      </w:r>
      <w:r w:rsidRPr="00803B17">
        <w:rPr>
          <w:rFonts w:ascii="仿宋" w:eastAsia="仿宋" w:hAnsi="仿宋" w:hint="eastAsia"/>
          <w:sz w:val="30"/>
          <w:szCs w:val="30"/>
        </w:rPr>
        <w:t>分钟，检查计算机不计入竞赛总时间。</w:t>
      </w:r>
    </w:p>
    <w:p w:rsidR="009A3035" w:rsidRPr="00803B17" w:rsidRDefault="009A3035">
      <w:pPr>
        <w:ind w:firstLine="642"/>
        <w:rPr>
          <w:rFonts w:ascii="仿宋" w:eastAsia="仿宋" w:hAnsi="仿宋"/>
          <w:b/>
          <w:sz w:val="32"/>
          <w:szCs w:val="32"/>
        </w:rPr>
      </w:pPr>
      <w:r w:rsidRPr="00803B17">
        <w:rPr>
          <w:rFonts w:ascii="仿宋" w:eastAsia="仿宋" w:hAnsi="仿宋" w:hint="eastAsia"/>
          <w:sz w:val="30"/>
          <w:szCs w:val="30"/>
        </w:rPr>
        <w:t>竞赛过程中会有一定声音，选手要做好心理准备，选手所用器材在训练过程中应能适应各种环境光线和场地凹凸变化。不得质疑竞赛环境。</w:t>
      </w:r>
    </w:p>
    <w:p w:rsidR="009A3035" w:rsidRDefault="009A3035">
      <w:pPr>
        <w:rPr>
          <w:rFonts w:ascii="仿宋" w:eastAsia="仿宋" w:hAnsi="仿宋"/>
          <w:b/>
          <w:sz w:val="32"/>
          <w:szCs w:val="32"/>
        </w:rPr>
      </w:pPr>
      <w:r>
        <w:rPr>
          <w:rFonts w:ascii="仿宋" w:eastAsia="仿宋" w:hAnsi="仿宋"/>
          <w:b/>
          <w:spacing w:val="5"/>
          <w:kern w:val="0"/>
          <w:sz w:val="32"/>
          <w:szCs w:val="32"/>
        </w:rPr>
        <w:t xml:space="preserve">    </w:t>
      </w:r>
      <w:r>
        <w:rPr>
          <w:rFonts w:ascii="仿宋" w:eastAsia="仿宋" w:hAnsi="仿宋" w:hint="eastAsia"/>
          <w:b/>
          <w:sz w:val="32"/>
          <w:szCs w:val="32"/>
        </w:rPr>
        <w:t>（三）中学组“智能车接力赛”规则</w:t>
      </w:r>
    </w:p>
    <w:p w:rsidR="009A3035" w:rsidRDefault="009A3035" w:rsidP="00803B17">
      <w:pPr>
        <w:autoSpaceDE w:val="0"/>
        <w:autoSpaceDN w:val="0"/>
        <w:adjustRightInd w:val="0"/>
        <w:ind w:firstLineChars="200" w:firstLine="660"/>
        <w:jc w:val="left"/>
        <w:rPr>
          <w:rFonts w:ascii="仿宋" w:eastAsia="仿宋" w:hAnsi="仿宋" w:cs="宋体"/>
          <w:kern w:val="0"/>
          <w:sz w:val="32"/>
          <w:szCs w:val="32"/>
        </w:rPr>
      </w:pPr>
      <w:r>
        <w:rPr>
          <w:rFonts w:ascii="仿宋" w:eastAsia="仿宋" w:hAnsi="仿宋" w:hint="eastAsia"/>
          <w:spacing w:val="5"/>
          <w:kern w:val="0"/>
          <w:sz w:val="32"/>
          <w:szCs w:val="32"/>
        </w:rPr>
        <w:t>本项竞赛限北京市在校中学生参加。分</w:t>
      </w:r>
      <w:r>
        <w:rPr>
          <w:rFonts w:ascii="仿宋" w:eastAsia="仿宋" w:hAnsi="仿宋"/>
          <w:spacing w:val="5"/>
          <w:kern w:val="0"/>
          <w:sz w:val="32"/>
          <w:szCs w:val="32"/>
        </w:rPr>
        <w:t>A</w:t>
      </w:r>
      <w:r>
        <w:rPr>
          <w:rFonts w:ascii="仿宋" w:eastAsia="仿宋" w:hAnsi="仿宋" w:hint="eastAsia"/>
          <w:spacing w:val="5"/>
          <w:kern w:val="0"/>
          <w:sz w:val="32"/>
          <w:szCs w:val="32"/>
        </w:rPr>
        <w:t>组和</w:t>
      </w:r>
      <w:r>
        <w:rPr>
          <w:rFonts w:ascii="仿宋" w:eastAsia="仿宋" w:hAnsi="仿宋"/>
          <w:spacing w:val="5"/>
          <w:kern w:val="0"/>
          <w:sz w:val="32"/>
          <w:szCs w:val="32"/>
        </w:rPr>
        <w:t>B</w:t>
      </w:r>
      <w:r>
        <w:rPr>
          <w:rFonts w:ascii="仿宋" w:eastAsia="仿宋" w:hAnsi="仿宋" w:hint="eastAsia"/>
          <w:spacing w:val="5"/>
          <w:kern w:val="0"/>
          <w:sz w:val="32"/>
          <w:szCs w:val="32"/>
        </w:rPr>
        <w:t>组，</w:t>
      </w:r>
      <w:r>
        <w:rPr>
          <w:rFonts w:ascii="仿宋" w:eastAsia="仿宋" w:hAnsi="仿宋" w:cs="宋体" w:hint="eastAsia"/>
          <w:kern w:val="0"/>
          <w:sz w:val="32"/>
          <w:szCs w:val="32"/>
        </w:rPr>
        <w:t>选手自备参赛用智能车。</w:t>
      </w:r>
    </w:p>
    <w:p w:rsidR="009A3035" w:rsidRDefault="009A3035" w:rsidP="00803B17">
      <w:pPr>
        <w:pStyle w:val="2"/>
        <w:spacing w:line="500" w:lineRule="exact"/>
        <w:ind w:firstLine="600"/>
        <w:rPr>
          <w:rFonts w:ascii="仿宋_GB2312" w:eastAsia="仿宋_GB2312"/>
          <w:sz w:val="30"/>
          <w:szCs w:val="30"/>
        </w:rPr>
      </w:pPr>
      <w:bookmarkStart w:id="4" w:name="OLE_LINK4"/>
      <w:r>
        <w:rPr>
          <w:rFonts w:ascii="仿宋_GB2312" w:eastAsia="仿宋_GB2312"/>
          <w:sz w:val="30"/>
          <w:szCs w:val="30"/>
        </w:rPr>
        <w:t>A</w:t>
      </w:r>
      <w:r>
        <w:rPr>
          <w:rFonts w:ascii="仿宋_GB2312" w:eastAsia="仿宋_GB2312" w:hint="eastAsia"/>
          <w:sz w:val="30"/>
          <w:szCs w:val="30"/>
        </w:rPr>
        <w:t>组（不需要计算机编程的平台）</w:t>
      </w:r>
    </w:p>
    <w:p w:rsidR="009A3035" w:rsidRDefault="009A3035" w:rsidP="00803B17">
      <w:pPr>
        <w:autoSpaceDE w:val="0"/>
        <w:autoSpaceDN w:val="0"/>
        <w:adjustRightInd w:val="0"/>
        <w:ind w:firstLineChars="200" w:firstLine="600"/>
        <w:jc w:val="left"/>
        <w:rPr>
          <w:rFonts w:ascii="仿宋" w:eastAsia="仿宋" w:hAnsi="仿宋"/>
          <w:spacing w:val="5"/>
          <w:kern w:val="0"/>
          <w:szCs w:val="21"/>
        </w:rPr>
      </w:pPr>
      <w:r>
        <w:rPr>
          <w:rFonts w:ascii="仿宋_GB2312" w:eastAsia="仿宋_GB2312"/>
          <w:sz w:val="30"/>
          <w:szCs w:val="30"/>
        </w:rPr>
        <w:t>B</w:t>
      </w:r>
      <w:r>
        <w:rPr>
          <w:rFonts w:ascii="仿宋_GB2312" w:eastAsia="仿宋_GB2312" w:hint="eastAsia"/>
          <w:sz w:val="30"/>
          <w:szCs w:val="30"/>
        </w:rPr>
        <w:t>组（需要用计算机编程的平台）</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9855"/>
      </w:tblGrid>
      <w:tr w:rsidR="009A3035">
        <w:tc>
          <w:tcPr>
            <w:tcW w:w="9855" w:type="dxa"/>
          </w:tcPr>
          <w:bookmarkEnd w:id="4"/>
          <w:p w:rsidR="009A3035" w:rsidRDefault="00803B17">
            <w:pPr>
              <w:jc w:val="center"/>
              <w:rPr>
                <w:rFonts w:ascii="仿宋" w:eastAsia="仿宋" w:hAnsi="仿宋"/>
                <w:sz w:val="28"/>
                <w:szCs w:val="28"/>
              </w:rPr>
            </w:pPr>
            <w:r>
              <w:rPr>
                <w:rFonts w:ascii="仿宋" w:eastAsia="仿宋" w:hAnsi="仿宋"/>
                <w:noProof/>
                <w:sz w:val="28"/>
                <w:szCs w:val="28"/>
              </w:rPr>
              <w:lastRenderedPageBreak/>
              <w:drawing>
                <wp:inline distT="0" distB="0" distL="0" distR="0">
                  <wp:extent cx="2762250" cy="1476375"/>
                  <wp:effectExtent l="19050" t="0" r="0" b="0"/>
                  <wp:docPr id="1" name="Picture 7" descr="接力场地图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接力场地图0001"/>
                          <pic:cNvPicPr>
                            <a:picLocks noChangeAspect="1" noChangeArrowheads="1"/>
                          </pic:cNvPicPr>
                        </pic:nvPicPr>
                        <pic:blipFill>
                          <a:blip r:embed="rId10"/>
                          <a:srcRect/>
                          <a:stretch>
                            <a:fillRect/>
                          </a:stretch>
                        </pic:blipFill>
                        <pic:spPr bwMode="auto">
                          <a:xfrm>
                            <a:off x="0" y="0"/>
                            <a:ext cx="2762250" cy="1476375"/>
                          </a:xfrm>
                          <a:prstGeom prst="rect">
                            <a:avLst/>
                          </a:prstGeom>
                          <a:noFill/>
                          <a:ln w="9525">
                            <a:noFill/>
                            <a:miter lim="800000"/>
                            <a:headEnd/>
                            <a:tailEnd/>
                          </a:ln>
                        </pic:spPr>
                      </pic:pic>
                    </a:graphicData>
                  </a:graphic>
                </wp:inline>
              </w:drawing>
            </w:r>
          </w:p>
        </w:tc>
      </w:tr>
      <w:tr w:rsidR="009A3035">
        <w:tc>
          <w:tcPr>
            <w:tcW w:w="9855" w:type="dxa"/>
          </w:tcPr>
          <w:p w:rsidR="009A3035" w:rsidRDefault="009A3035">
            <w:pPr>
              <w:jc w:val="center"/>
              <w:rPr>
                <w:rFonts w:ascii="仿宋" w:eastAsia="仿宋" w:hAnsi="仿宋"/>
                <w:szCs w:val="21"/>
              </w:rPr>
            </w:pPr>
            <w:r>
              <w:rPr>
                <w:rFonts w:ascii="仿宋" w:eastAsia="仿宋" w:hAnsi="仿宋" w:hint="eastAsia"/>
                <w:szCs w:val="21"/>
              </w:rPr>
              <w:t>场地示意图</w:t>
            </w:r>
          </w:p>
        </w:tc>
      </w:tr>
    </w:tbl>
    <w:p w:rsidR="009A3035" w:rsidRDefault="009A3035">
      <w:pPr>
        <w:numPr>
          <w:ilvl w:val="0"/>
          <w:numId w:val="2"/>
        </w:numPr>
        <w:rPr>
          <w:rFonts w:ascii="仿宋" w:eastAsia="仿宋" w:hAnsi="仿宋"/>
          <w:sz w:val="32"/>
          <w:szCs w:val="21"/>
        </w:rPr>
      </w:pPr>
      <w:r>
        <w:rPr>
          <w:rFonts w:ascii="仿宋" w:eastAsia="仿宋" w:hAnsi="仿宋" w:hint="eastAsia"/>
          <w:b/>
          <w:bCs/>
          <w:sz w:val="32"/>
          <w:szCs w:val="21"/>
        </w:rPr>
        <w:t>竞赛场地：</w:t>
      </w:r>
      <w:r>
        <w:rPr>
          <w:rFonts w:ascii="仿宋" w:eastAsia="仿宋" w:hAnsi="仿宋" w:hint="eastAsia"/>
          <w:bCs/>
          <w:sz w:val="32"/>
          <w:szCs w:val="21"/>
        </w:rPr>
        <w:t>场地示意图中椭圆形黑线为跑道，跑道线宽</w:t>
      </w:r>
      <w:smartTag w:uri="urn:schemas-microsoft-com:office:smarttags" w:element="chmetcnv">
        <w:smartTagPr>
          <w:attr w:name="UnitName" w:val="cm"/>
          <w:attr w:name="SourceValue" w:val="9"/>
          <w:attr w:name="HasSpace" w:val="False"/>
          <w:attr w:name="Negative" w:val="False"/>
          <w:attr w:name="NumberType" w:val="1"/>
          <w:attr w:name="TCSC" w:val="0"/>
        </w:smartTagPr>
        <w:r>
          <w:rPr>
            <w:rFonts w:ascii="仿宋" w:eastAsia="仿宋" w:hAnsi="仿宋"/>
            <w:bCs/>
            <w:sz w:val="32"/>
            <w:szCs w:val="21"/>
          </w:rPr>
          <w:t>9cm</w:t>
        </w:r>
      </w:smartTag>
      <w:r>
        <w:rPr>
          <w:rFonts w:ascii="仿宋" w:eastAsia="仿宋" w:hAnsi="仿宋" w:hint="eastAsia"/>
          <w:sz w:val="32"/>
        </w:rPr>
        <w:t>±</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仿宋" w:eastAsia="仿宋" w:hAnsi="仿宋"/>
            <w:sz w:val="32"/>
          </w:rPr>
          <w:t>0.5cm</w:t>
        </w:r>
      </w:smartTag>
      <w:r>
        <w:rPr>
          <w:rFonts w:ascii="仿宋" w:eastAsia="仿宋" w:hAnsi="仿宋" w:hint="eastAsia"/>
          <w:sz w:val="32"/>
        </w:rPr>
        <w:t>，直线部分长度</w:t>
      </w:r>
      <w:smartTag w:uri="urn:schemas-microsoft-com:office:smarttags" w:element="chmetcnv">
        <w:smartTagPr>
          <w:attr w:name="UnitName" w:val="cm"/>
          <w:attr w:name="SourceValue" w:val="144"/>
          <w:attr w:name="HasSpace" w:val="False"/>
          <w:attr w:name="Negative" w:val="False"/>
          <w:attr w:name="NumberType" w:val="1"/>
          <w:attr w:name="TCSC" w:val="0"/>
        </w:smartTagPr>
        <w:r>
          <w:rPr>
            <w:rFonts w:ascii="仿宋" w:eastAsia="仿宋" w:hAnsi="仿宋"/>
            <w:sz w:val="32"/>
          </w:rPr>
          <w:t>144cm</w:t>
        </w:r>
      </w:smartTag>
      <w:r>
        <w:rPr>
          <w:rFonts w:ascii="仿宋" w:eastAsia="仿宋" w:hAnsi="仿宋" w:hint="eastAsia"/>
          <w:sz w:val="32"/>
        </w:rPr>
        <w:t>±</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仿宋" w:eastAsia="仿宋" w:hAnsi="仿宋"/>
            <w:sz w:val="32"/>
          </w:rPr>
          <w:t>0.5cm</w:t>
        </w:r>
      </w:smartTag>
      <w:r>
        <w:rPr>
          <w:rFonts w:ascii="仿宋" w:eastAsia="仿宋" w:hAnsi="仿宋" w:hint="eastAsia"/>
          <w:sz w:val="32"/>
        </w:rPr>
        <w:t>，两侧半圆外直径</w:t>
      </w:r>
      <w:smartTag w:uri="urn:schemas-microsoft-com:office:smarttags" w:element="chmetcnv">
        <w:smartTagPr>
          <w:attr w:name="UnitName" w:val="cm"/>
          <w:attr w:name="SourceValue" w:val="60"/>
          <w:attr w:name="HasSpace" w:val="False"/>
          <w:attr w:name="Negative" w:val="False"/>
          <w:attr w:name="NumberType" w:val="1"/>
          <w:attr w:name="TCSC" w:val="0"/>
        </w:smartTagPr>
        <w:r>
          <w:rPr>
            <w:rFonts w:ascii="仿宋" w:eastAsia="仿宋" w:hAnsi="仿宋"/>
            <w:sz w:val="32"/>
          </w:rPr>
          <w:t>60cm</w:t>
        </w:r>
      </w:smartTag>
      <w:r>
        <w:rPr>
          <w:rFonts w:ascii="仿宋" w:eastAsia="仿宋" w:hAnsi="仿宋" w:hint="eastAsia"/>
          <w:sz w:val="32"/>
        </w:rPr>
        <w:t>±</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仿宋" w:eastAsia="仿宋" w:hAnsi="仿宋"/>
            <w:sz w:val="32"/>
          </w:rPr>
          <w:t>0.5cm</w:t>
        </w:r>
      </w:smartTag>
      <w:r>
        <w:rPr>
          <w:rFonts w:ascii="仿宋" w:eastAsia="仿宋" w:hAnsi="仿宋" w:hint="eastAsia"/>
          <w:sz w:val="32"/>
        </w:rPr>
        <w:t>。</w:t>
      </w:r>
      <w:r>
        <w:rPr>
          <w:rFonts w:ascii="仿宋" w:eastAsia="仿宋" w:hAnsi="仿宋" w:hint="eastAsia"/>
          <w:bCs/>
          <w:sz w:val="32"/>
          <w:szCs w:val="21"/>
        </w:rPr>
        <w:t>中间的黑色圆圈为停车区，停车区外直径</w:t>
      </w:r>
      <w:smartTag w:uri="urn:schemas-microsoft-com:office:smarttags" w:element="chmetcnv">
        <w:smartTagPr>
          <w:attr w:name="UnitName" w:val="cm"/>
          <w:attr w:name="SourceValue" w:val="20"/>
          <w:attr w:name="HasSpace" w:val="False"/>
          <w:attr w:name="Negative" w:val="False"/>
          <w:attr w:name="NumberType" w:val="1"/>
          <w:attr w:name="TCSC" w:val="0"/>
        </w:smartTagPr>
        <w:r>
          <w:rPr>
            <w:rFonts w:ascii="仿宋" w:eastAsia="仿宋" w:hAnsi="仿宋"/>
            <w:bCs/>
            <w:sz w:val="32"/>
            <w:szCs w:val="21"/>
          </w:rPr>
          <w:t>20cm</w:t>
        </w:r>
      </w:smartTag>
      <w:r>
        <w:rPr>
          <w:rFonts w:ascii="仿宋" w:eastAsia="仿宋" w:hAnsi="仿宋" w:hint="eastAsia"/>
          <w:sz w:val="32"/>
        </w:rPr>
        <w:t>±</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ascii="仿宋" w:eastAsia="仿宋" w:hAnsi="仿宋"/>
            <w:sz w:val="32"/>
          </w:rPr>
          <w:t>0.3cm</w:t>
        </w:r>
      </w:smartTag>
      <w:r>
        <w:rPr>
          <w:rFonts w:ascii="仿宋" w:eastAsia="仿宋" w:hAnsi="仿宋" w:hint="eastAsia"/>
          <w:sz w:val="32"/>
        </w:rPr>
        <w:t>，线宽</w:t>
      </w:r>
      <w:smartTag w:uri="urn:schemas-microsoft-com:office:smarttags" w:element="chmetcnv">
        <w:smartTagPr>
          <w:attr w:name="UnitName" w:val="cm"/>
          <w:attr w:name="SourceValue" w:val="2"/>
          <w:attr w:name="HasSpace" w:val="False"/>
          <w:attr w:name="Negative" w:val="False"/>
          <w:attr w:name="NumberType" w:val="1"/>
          <w:attr w:name="TCSC" w:val="0"/>
        </w:smartTagPr>
        <w:r>
          <w:rPr>
            <w:rFonts w:ascii="仿宋" w:eastAsia="仿宋" w:hAnsi="仿宋"/>
            <w:sz w:val="32"/>
          </w:rPr>
          <w:t>2cm</w:t>
        </w:r>
      </w:smartTag>
      <w:r>
        <w:rPr>
          <w:rFonts w:ascii="仿宋" w:eastAsia="仿宋" w:hAnsi="仿宋" w:hint="eastAsia"/>
          <w:sz w:val="32"/>
        </w:rPr>
        <w:t>±</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ascii="仿宋" w:eastAsia="仿宋" w:hAnsi="仿宋"/>
            <w:sz w:val="32"/>
          </w:rPr>
          <w:t>0.3cm</w:t>
        </w:r>
      </w:smartTag>
      <w:r>
        <w:rPr>
          <w:rFonts w:ascii="仿宋" w:eastAsia="仿宋" w:hAnsi="仿宋" w:hint="eastAsia"/>
          <w:bCs/>
          <w:sz w:val="32"/>
          <w:szCs w:val="21"/>
        </w:rPr>
        <w:t>。跑道下边</w:t>
      </w:r>
      <w:smartTag w:uri="urn:schemas-microsoft-com:office:smarttags" w:element="chmetcnv">
        <w:smartTagPr>
          <w:attr w:name="UnitName" w:val="cm"/>
          <w:attr w:name="SourceValue" w:val="8"/>
          <w:attr w:name="HasSpace" w:val="False"/>
          <w:attr w:name="Negative" w:val="False"/>
          <w:attr w:name="NumberType" w:val="1"/>
          <w:attr w:name="TCSC" w:val="0"/>
        </w:smartTagPr>
        <w:r>
          <w:rPr>
            <w:rFonts w:ascii="仿宋" w:eastAsia="仿宋" w:hAnsi="仿宋"/>
            <w:bCs/>
            <w:sz w:val="32"/>
            <w:szCs w:val="21"/>
          </w:rPr>
          <w:t>8cm</w:t>
        </w:r>
      </w:smartTag>
      <w:r>
        <w:rPr>
          <w:rFonts w:ascii="仿宋" w:eastAsia="仿宋" w:hAnsi="仿宋" w:hint="eastAsia"/>
          <w:bCs/>
          <w:sz w:val="32"/>
          <w:szCs w:val="21"/>
        </w:rPr>
        <w:t>处的黑线为停车标，长</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ascii="仿宋" w:eastAsia="仿宋" w:hAnsi="仿宋"/>
            <w:bCs/>
            <w:sz w:val="32"/>
            <w:szCs w:val="21"/>
          </w:rPr>
          <w:t>10cm</w:t>
        </w:r>
      </w:smartTag>
      <w:r>
        <w:rPr>
          <w:rFonts w:ascii="仿宋" w:eastAsia="仿宋" w:hAnsi="仿宋" w:hint="eastAsia"/>
          <w:bCs/>
          <w:sz w:val="32"/>
          <w:szCs w:val="21"/>
        </w:rPr>
        <w:t>，线宽</w:t>
      </w:r>
      <w:smartTag w:uri="urn:schemas-microsoft-com:office:smarttags" w:element="chmetcnv">
        <w:smartTagPr>
          <w:attr w:name="UnitName" w:val="cm"/>
          <w:attr w:name="SourceValue" w:val="2"/>
          <w:attr w:name="HasSpace" w:val="False"/>
          <w:attr w:name="Negative" w:val="False"/>
          <w:attr w:name="NumberType" w:val="1"/>
          <w:attr w:name="TCSC" w:val="0"/>
        </w:smartTagPr>
        <w:r>
          <w:rPr>
            <w:rFonts w:ascii="仿宋" w:eastAsia="仿宋" w:hAnsi="仿宋"/>
            <w:bCs/>
            <w:sz w:val="32"/>
            <w:szCs w:val="21"/>
          </w:rPr>
          <w:t>2cm</w:t>
        </w:r>
      </w:smartTag>
      <w:r>
        <w:rPr>
          <w:rFonts w:ascii="仿宋" w:eastAsia="仿宋" w:hAnsi="仿宋" w:hint="eastAsia"/>
          <w:bCs/>
          <w:sz w:val="32"/>
          <w:szCs w:val="21"/>
        </w:rPr>
        <w:t>。场地详细数据信息见附件七：智能车接力场地印刷图。</w:t>
      </w:r>
    </w:p>
    <w:p w:rsidR="009A3035" w:rsidRDefault="009A3035">
      <w:pPr>
        <w:numPr>
          <w:ilvl w:val="0"/>
          <w:numId w:val="2"/>
        </w:numPr>
        <w:rPr>
          <w:rFonts w:ascii="仿宋" w:eastAsia="仿宋" w:hAnsi="仿宋"/>
          <w:sz w:val="32"/>
          <w:szCs w:val="21"/>
        </w:rPr>
      </w:pPr>
      <w:r>
        <w:rPr>
          <w:rFonts w:ascii="仿宋" w:eastAsia="仿宋" w:hAnsi="仿宋" w:hint="eastAsia"/>
          <w:b/>
          <w:spacing w:val="5"/>
          <w:kern w:val="0"/>
          <w:sz w:val="32"/>
          <w:szCs w:val="21"/>
        </w:rPr>
        <w:t>比赛器材：</w:t>
      </w:r>
      <w:r>
        <w:rPr>
          <w:rFonts w:ascii="仿宋" w:eastAsia="仿宋" w:hAnsi="仿宋" w:hint="eastAsia"/>
          <w:spacing w:val="5"/>
          <w:kern w:val="0"/>
          <w:sz w:val="32"/>
          <w:szCs w:val="21"/>
        </w:rPr>
        <w:t>每队由两名选手组成，不得一人参加，每车限一人使用。</w:t>
      </w:r>
      <w:r>
        <w:rPr>
          <w:rFonts w:ascii="仿宋" w:eastAsia="仿宋" w:hAnsi="仿宋" w:hint="eastAsia"/>
          <w:bCs/>
          <w:sz w:val="32"/>
          <w:szCs w:val="21"/>
        </w:rPr>
        <w:t>参赛用智能车长、宽、高不得大于</w:t>
      </w:r>
      <w:smartTag w:uri="urn:schemas-microsoft-com:office:smarttags" w:element="chmetcnv">
        <w:smartTagPr>
          <w:attr w:name="UnitName" w:val="cm"/>
          <w:attr w:name="SourceValue" w:val="27"/>
          <w:attr w:name="HasSpace" w:val="False"/>
          <w:attr w:name="Negative" w:val="False"/>
          <w:attr w:name="NumberType" w:val="1"/>
          <w:attr w:name="TCSC" w:val="0"/>
        </w:smartTagPr>
        <w:r>
          <w:rPr>
            <w:rFonts w:ascii="仿宋" w:eastAsia="仿宋" w:hAnsi="仿宋"/>
            <w:bCs/>
            <w:sz w:val="32"/>
            <w:szCs w:val="21"/>
          </w:rPr>
          <w:t>27cm</w:t>
        </w:r>
      </w:smartTag>
      <w:r>
        <w:rPr>
          <w:rFonts w:ascii="仿宋" w:eastAsia="仿宋" w:hAnsi="仿宋" w:hint="eastAsia"/>
          <w:bCs/>
          <w:sz w:val="32"/>
          <w:szCs w:val="21"/>
        </w:rPr>
        <w:t>（含伸展长度）。</w:t>
      </w:r>
      <w:r>
        <w:rPr>
          <w:rFonts w:ascii="仿宋" w:eastAsia="仿宋" w:hAnsi="仿宋" w:hint="eastAsia"/>
          <w:spacing w:val="5"/>
          <w:kern w:val="0"/>
          <w:sz w:val="32"/>
          <w:szCs w:val="21"/>
        </w:rPr>
        <w:t>赛前需通过器材检验，未通过检验不得参加竞赛。器材详细说明见附件五：竞赛用器材说明。</w:t>
      </w:r>
      <w:r>
        <w:rPr>
          <w:rFonts w:ascii="仿宋" w:eastAsia="仿宋" w:hAnsi="仿宋"/>
          <w:sz w:val="32"/>
          <w:szCs w:val="21"/>
        </w:rPr>
        <w:t>B</w:t>
      </w:r>
      <w:r>
        <w:rPr>
          <w:rFonts w:ascii="仿宋" w:eastAsia="仿宋" w:hAnsi="仿宋" w:hint="eastAsia"/>
          <w:sz w:val="32"/>
          <w:szCs w:val="21"/>
        </w:rPr>
        <w:t>组选手每队（两人）需准备两台自带电池的便携式计算机。</w:t>
      </w:r>
    </w:p>
    <w:p w:rsidR="009A3035" w:rsidRDefault="009A3035">
      <w:pPr>
        <w:numPr>
          <w:ilvl w:val="0"/>
          <w:numId w:val="2"/>
        </w:numPr>
        <w:rPr>
          <w:rFonts w:ascii="仿宋" w:eastAsia="仿宋" w:hAnsi="仿宋"/>
          <w:bCs/>
          <w:sz w:val="32"/>
          <w:szCs w:val="21"/>
        </w:rPr>
      </w:pPr>
      <w:r>
        <w:rPr>
          <w:rFonts w:ascii="仿宋" w:eastAsia="仿宋" w:hAnsi="仿宋" w:hint="eastAsia"/>
          <w:b/>
          <w:bCs/>
          <w:sz w:val="32"/>
          <w:szCs w:val="21"/>
        </w:rPr>
        <w:t>放车位置要求：</w:t>
      </w:r>
      <w:r>
        <w:rPr>
          <w:rFonts w:ascii="仿宋" w:eastAsia="仿宋" w:hAnsi="仿宋" w:hint="eastAsia"/>
          <w:bCs/>
          <w:sz w:val="32"/>
          <w:szCs w:val="21"/>
        </w:rPr>
        <w:t>有两种放车位置，见下图，图中标有</w:t>
      </w:r>
      <w:r>
        <w:rPr>
          <w:rFonts w:ascii="仿宋" w:eastAsia="仿宋" w:hAnsi="仿宋"/>
          <w:bCs/>
          <w:sz w:val="32"/>
          <w:szCs w:val="21"/>
        </w:rPr>
        <w:t>1</w:t>
      </w:r>
      <w:r>
        <w:rPr>
          <w:rFonts w:ascii="仿宋" w:eastAsia="仿宋" w:hAnsi="仿宋" w:hint="eastAsia"/>
          <w:bCs/>
          <w:sz w:val="32"/>
          <w:szCs w:val="21"/>
        </w:rPr>
        <w:t>、</w:t>
      </w:r>
      <w:r>
        <w:rPr>
          <w:rFonts w:ascii="仿宋" w:eastAsia="仿宋" w:hAnsi="仿宋"/>
          <w:bCs/>
          <w:sz w:val="32"/>
          <w:szCs w:val="21"/>
        </w:rPr>
        <w:t>2</w:t>
      </w:r>
      <w:r>
        <w:rPr>
          <w:rFonts w:ascii="仿宋" w:eastAsia="仿宋" w:hAnsi="仿宋" w:hint="eastAsia"/>
          <w:bCs/>
          <w:sz w:val="32"/>
          <w:szCs w:val="21"/>
        </w:rPr>
        <w:t>、</w:t>
      </w:r>
      <w:r>
        <w:rPr>
          <w:rFonts w:ascii="仿宋" w:eastAsia="仿宋" w:hAnsi="仿宋"/>
          <w:bCs/>
          <w:sz w:val="32"/>
          <w:szCs w:val="21"/>
        </w:rPr>
        <w:t>3</w:t>
      </w:r>
      <w:r>
        <w:rPr>
          <w:rFonts w:ascii="仿宋" w:eastAsia="仿宋" w:hAnsi="仿宋" w:hint="eastAsia"/>
          <w:bCs/>
          <w:sz w:val="32"/>
          <w:szCs w:val="21"/>
        </w:rPr>
        <w:t>、</w:t>
      </w:r>
      <w:r>
        <w:rPr>
          <w:rFonts w:ascii="仿宋" w:eastAsia="仿宋" w:hAnsi="仿宋"/>
          <w:bCs/>
          <w:sz w:val="32"/>
          <w:szCs w:val="21"/>
        </w:rPr>
        <w:t>4</w:t>
      </w:r>
      <w:r>
        <w:rPr>
          <w:rFonts w:ascii="仿宋" w:eastAsia="仿宋" w:hAnsi="仿宋" w:hint="eastAsia"/>
          <w:bCs/>
          <w:sz w:val="32"/>
          <w:szCs w:val="21"/>
        </w:rPr>
        <w:t>数字下方为放车区。其中方案</w:t>
      </w:r>
      <w:r>
        <w:rPr>
          <w:rFonts w:ascii="仿宋" w:eastAsia="仿宋" w:hAnsi="仿宋"/>
          <w:bCs/>
          <w:sz w:val="32"/>
          <w:szCs w:val="21"/>
        </w:rPr>
        <w:t>1</w:t>
      </w:r>
      <w:r>
        <w:rPr>
          <w:rFonts w:ascii="仿宋" w:eastAsia="仿宋" w:hAnsi="仿宋" w:hint="eastAsia"/>
          <w:bCs/>
          <w:sz w:val="32"/>
          <w:szCs w:val="21"/>
        </w:rPr>
        <w:t>要求，</w:t>
      </w:r>
      <w:r>
        <w:rPr>
          <w:rFonts w:ascii="仿宋" w:eastAsia="仿宋" w:hAnsi="仿宋"/>
          <w:bCs/>
          <w:sz w:val="32"/>
          <w:szCs w:val="21"/>
        </w:rPr>
        <w:t>1</w:t>
      </w:r>
      <w:r>
        <w:rPr>
          <w:rFonts w:ascii="仿宋" w:eastAsia="仿宋" w:hAnsi="仿宋" w:hint="eastAsia"/>
          <w:bCs/>
          <w:sz w:val="32"/>
          <w:szCs w:val="21"/>
        </w:rPr>
        <w:t>号车放置于</w:t>
      </w:r>
      <w:r>
        <w:rPr>
          <w:rFonts w:ascii="仿宋" w:eastAsia="仿宋" w:hAnsi="仿宋"/>
          <w:bCs/>
          <w:sz w:val="32"/>
          <w:szCs w:val="21"/>
        </w:rPr>
        <w:t>3</w:t>
      </w:r>
      <w:r>
        <w:rPr>
          <w:rFonts w:ascii="仿宋" w:eastAsia="仿宋" w:hAnsi="仿宋" w:hint="eastAsia"/>
          <w:bCs/>
          <w:sz w:val="32"/>
          <w:szCs w:val="21"/>
        </w:rPr>
        <w:t>号区域，行进方向为顺时针，</w:t>
      </w:r>
      <w:r>
        <w:rPr>
          <w:rFonts w:ascii="仿宋" w:eastAsia="仿宋" w:hAnsi="仿宋"/>
          <w:bCs/>
          <w:sz w:val="32"/>
          <w:szCs w:val="21"/>
        </w:rPr>
        <w:t>2</w:t>
      </w:r>
      <w:r>
        <w:rPr>
          <w:rFonts w:ascii="仿宋" w:eastAsia="仿宋" w:hAnsi="仿宋" w:hint="eastAsia"/>
          <w:bCs/>
          <w:sz w:val="32"/>
          <w:szCs w:val="21"/>
        </w:rPr>
        <w:t>号车放置于</w:t>
      </w:r>
      <w:r>
        <w:rPr>
          <w:rFonts w:ascii="仿宋" w:eastAsia="仿宋" w:hAnsi="仿宋"/>
          <w:bCs/>
          <w:sz w:val="32"/>
          <w:szCs w:val="21"/>
        </w:rPr>
        <w:t>1</w:t>
      </w:r>
      <w:r>
        <w:rPr>
          <w:rFonts w:ascii="仿宋" w:eastAsia="仿宋" w:hAnsi="仿宋" w:hint="eastAsia"/>
          <w:bCs/>
          <w:sz w:val="32"/>
          <w:szCs w:val="21"/>
        </w:rPr>
        <w:t>号区域，左侧为接棒线，中间为中心线，右侧为禁区线。</w:t>
      </w:r>
      <w:r>
        <w:rPr>
          <w:rFonts w:ascii="仿宋" w:eastAsia="仿宋" w:hAnsi="仿宋"/>
          <w:bCs/>
          <w:sz w:val="32"/>
          <w:szCs w:val="21"/>
        </w:rPr>
        <w:t>2</w:t>
      </w:r>
      <w:r>
        <w:rPr>
          <w:rFonts w:ascii="仿宋" w:eastAsia="仿宋" w:hAnsi="仿宋" w:hint="eastAsia"/>
          <w:bCs/>
          <w:sz w:val="32"/>
          <w:szCs w:val="21"/>
        </w:rPr>
        <w:t>号车放置在禁区线和中心线之间的区域，</w:t>
      </w:r>
      <w:r>
        <w:rPr>
          <w:rFonts w:ascii="仿宋" w:eastAsia="仿宋" w:hAnsi="仿宋"/>
          <w:bCs/>
          <w:sz w:val="32"/>
          <w:szCs w:val="21"/>
        </w:rPr>
        <w:t>2</w:t>
      </w:r>
      <w:r>
        <w:rPr>
          <w:rFonts w:ascii="仿宋" w:eastAsia="仿宋" w:hAnsi="仿宋" w:hint="eastAsia"/>
          <w:bCs/>
          <w:sz w:val="32"/>
          <w:szCs w:val="21"/>
        </w:rPr>
        <w:t>号车车头可超过禁区线，但任何部位不得超过中心线。方案</w:t>
      </w:r>
      <w:r>
        <w:rPr>
          <w:rFonts w:ascii="仿宋" w:eastAsia="仿宋" w:hAnsi="仿宋"/>
          <w:bCs/>
          <w:sz w:val="32"/>
          <w:szCs w:val="21"/>
        </w:rPr>
        <w:t>2</w:t>
      </w:r>
      <w:r>
        <w:rPr>
          <w:rFonts w:ascii="仿宋" w:eastAsia="仿宋" w:hAnsi="仿宋" w:hint="eastAsia"/>
          <w:bCs/>
          <w:sz w:val="32"/>
          <w:szCs w:val="21"/>
        </w:rPr>
        <w:t>要求，</w:t>
      </w:r>
      <w:r>
        <w:rPr>
          <w:rFonts w:ascii="仿宋" w:eastAsia="仿宋" w:hAnsi="仿宋"/>
          <w:bCs/>
          <w:sz w:val="32"/>
          <w:szCs w:val="21"/>
        </w:rPr>
        <w:t>1</w:t>
      </w:r>
      <w:r>
        <w:rPr>
          <w:rFonts w:ascii="仿宋" w:eastAsia="仿宋" w:hAnsi="仿宋" w:hint="eastAsia"/>
          <w:bCs/>
          <w:sz w:val="32"/>
          <w:szCs w:val="21"/>
        </w:rPr>
        <w:t>号车放置于</w:t>
      </w:r>
      <w:r>
        <w:rPr>
          <w:rFonts w:ascii="仿宋" w:eastAsia="仿宋" w:hAnsi="仿宋"/>
          <w:bCs/>
          <w:sz w:val="32"/>
          <w:szCs w:val="21"/>
        </w:rPr>
        <w:t>2</w:t>
      </w:r>
      <w:r>
        <w:rPr>
          <w:rFonts w:ascii="仿宋" w:eastAsia="仿宋" w:hAnsi="仿宋" w:hint="eastAsia"/>
          <w:bCs/>
          <w:sz w:val="32"/>
          <w:szCs w:val="21"/>
        </w:rPr>
        <w:t>号区域，行进方向为逆时针，</w:t>
      </w:r>
      <w:r>
        <w:rPr>
          <w:rFonts w:ascii="仿宋" w:eastAsia="仿宋" w:hAnsi="仿宋"/>
          <w:bCs/>
          <w:sz w:val="32"/>
          <w:szCs w:val="21"/>
        </w:rPr>
        <w:t>2</w:t>
      </w:r>
      <w:r>
        <w:rPr>
          <w:rFonts w:ascii="仿宋" w:eastAsia="仿宋" w:hAnsi="仿宋" w:hint="eastAsia"/>
          <w:bCs/>
          <w:sz w:val="32"/>
          <w:szCs w:val="21"/>
        </w:rPr>
        <w:t>号车放置于</w:t>
      </w:r>
      <w:r>
        <w:rPr>
          <w:rFonts w:ascii="仿宋" w:eastAsia="仿宋" w:hAnsi="仿宋"/>
          <w:bCs/>
          <w:sz w:val="32"/>
          <w:szCs w:val="21"/>
        </w:rPr>
        <w:t>4</w:t>
      </w:r>
      <w:r>
        <w:rPr>
          <w:rFonts w:ascii="仿宋" w:eastAsia="仿宋" w:hAnsi="仿宋" w:hint="eastAsia"/>
          <w:bCs/>
          <w:sz w:val="32"/>
          <w:szCs w:val="21"/>
        </w:rPr>
        <w:t>号区域，左侧</w:t>
      </w:r>
      <w:r>
        <w:rPr>
          <w:rFonts w:ascii="仿宋" w:eastAsia="仿宋" w:hAnsi="仿宋" w:hint="eastAsia"/>
          <w:bCs/>
          <w:sz w:val="32"/>
          <w:szCs w:val="21"/>
        </w:rPr>
        <w:lastRenderedPageBreak/>
        <w:t>为禁区线，中间为中心线，右侧为接棒线。</w:t>
      </w:r>
      <w:r>
        <w:rPr>
          <w:rFonts w:ascii="仿宋" w:eastAsia="仿宋" w:hAnsi="仿宋"/>
          <w:bCs/>
          <w:sz w:val="32"/>
          <w:szCs w:val="21"/>
        </w:rPr>
        <w:t>2</w:t>
      </w:r>
      <w:r>
        <w:rPr>
          <w:rFonts w:ascii="仿宋" w:eastAsia="仿宋" w:hAnsi="仿宋" w:hint="eastAsia"/>
          <w:bCs/>
          <w:sz w:val="32"/>
          <w:szCs w:val="21"/>
        </w:rPr>
        <w:t>号车放置在禁区线和中心线之间的区域，</w:t>
      </w:r>
      <w:r>
        <w:rPr>
          <w:rFonts w:ascii="仿宋" w:eastAsia="仿宋" w:hAnsi="仿宋"/>
          <w:bCs/>
          <w:sz w:val="32"/>
          <w:szCs w:val="21"/>
        </w:rPr>
        <w:t>2</w:t>
      </w:r>
      <w:r>
        <w:rPr>
          <w:rFonts w:ascii="仿宋" w:eastAsia="仿宋" w:hAnsi="仿宋" w:hint="eastAsia"/>
          <w:bCs/>
          <w:sz w:val="32"/>
          <w:szCs w:val="21"/>
        </w:rPr>
        <w:t>号车车头可超过禁区线，但任何部位不得超过中心线。选手现场从数字</w:t>
      </w:r>
      <w:r>
        <w:rPr>
          <w:rFonts w:ascii="仿宋" w:eastAsia="仿宋" w:hAnsi="仿宋"/>
          <w:bCs/>
          <w:sz w:val="32"/>
          <w:szCs w:val="21"/>
        </w:rPr>
        <w:t>1</w:t>
      </w:r>
      <w:r>
        <w:rPr>
          <w:rFonts w:ascii="仿宋" w:eastAsia="仿宋" w:hAnsi="仿宋" w:hint="eastAsia"/>
          <w:bCs/>
          <w:sz w:val="32"/>
          <w:szCs w:val="21"/>
        </w:rPr>
        <w:t>、</w:t>
      </w:r>
      <w:r>
        <w:rPr>
          <w:rFonts w:ascii="仿宋" w:eastAsia="仿宋" w:hAnsi="仿宋"/>
          <w:bCs/>
          <w:sz w:val="32"/>
          <w:szCs w:val="21"/>
        </w:rPr>
        <w:t>2</w:t>
      </w:r>
      <w:r>
        <w:rPr>
          <w:rFonts w:ascii="仿宋" w:eastAsia="仿宋" w:hAnsi="仿宋" w:hint="eastAsia"/>
          <w:bCs/>
          <w:sz w:val="32"/>
          <w:szCs w:val="21"/>
        </w:rPr>
        <w:t>中抽取</w:t>
      </w:r>
      <w:r>
        <w:rPr>
          <w:rFonts w:ascii="仿宋" w:eastAsia="仿宋" w:hAnsi="仿宋"/>
          <w:bCs/>
          <w:sz w:val="32"/>
          <w:szCs w:val="21"/>
        </w:rPr>
        <w:t>1</w:t>
      </w:r>
      <w:r>
        <w:rPr>
          <w:rFonts w:ascii="仿宋" w:eastAsia="仿宋" w:hAnsi="仿宋" w:hint="eastAsia"/>
          <w:bCs/>
          <w:sz w:val="32"/>
          <w:szCs w:val="21"/>
        </w:rPr>
        <w:t>个数字，确定放车方案号，从而明确放车位置和行车方向，两种放车方案见下图。</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927"/>
        <w:gridCol w:w="4928"/>
      </w:tblGrid>
      <w:tr w:rsidR="009A3035">
        <w:tc>
          <w:tcPr>
            <w:tcW w:w="4927" w:type="dxa"/>
          </w:tcPr>
          <w:p w:rsidR="009A3035" w:rsidRDefault="009A3035">
            <w:pPr>
              <w:jc w:val="center"/>
              <w:rPr>
                <w:rFonts w:ascii="仿宋" w:eastAsia="仿宋" w:hAnsi="仿宋"/>
                <w:b/>
              </w:rPr>
            </w:pPr>
            <w:r>
              <w:rPr>
                <w:rFonts w:ascii="仿宋" w:eastAsia="仿宋" w:hAnsi="仿宋" w:hint="eastAsia"/>
                <w:b/>
              </w:rPr>
              <w:t>放车方案</w:t>
            </w:r>
            <w:r>
              <w:rPr>
                <w:rFonts w:ascii="仿宋" w:eastAsia="仿宋" w:hAnsi="仿宋"/>
                <w:b/>
              </w:rPr>
              <w:t>1</w:t>
            </w:r>
          </w:p>
        </w:tc>
        <w:tc>
          <w:tcPr>
            <w:tcW w:w="4928" w:type="dxa"/>
          </w:tcPr>
          <w:p w:rsidR="009A3035" w:rsidRDefault="009A3035">
            <w:pPr>
              <w:jc w:val="center"/>
              <w:rPr>
                <w:rFonts w:ascii="仿宋" w:eastAsia="仿宋" w:hAnsi="仿宋"/>
                <w:b/>
              </w:rPr>
            </w:pPr>
            <w:r>
              <w:rPr>
                <w:rFonts w:ascii="仿宋" w:eastAsia="仿宋" w:hAnsi="仿宋" w:hint="eastAsia"/>
                <w:b/>
              </w:rPr>
              <w:t>放车方案</w:t>
            </w:r>
            <w:r>
              <w:rPr>
                <w:rFonts w:ascii="仿宋" w:eastAsia="仿宋" w:hAnsi="仿宋"/>
                <w:b/>
              </w:rPr>
              <w:t>2</w:t>
            </w:r>
          </w:p>
        </w:tc>
      </w:tr>
      <w:tr w:rsidR="009A3035">
        <w:tc>
          <w:tcPr>
            <w:tcW w:w="4927" w:type="dxa"/>
          </w:tcPr>
          <w:p w:rsidR="009A3035" w:rsidRDefault="00803B17">
            <w:pPr>
              <w:jc w:val="center"/>
              <w:rPr>
                <w:rFonts w:ascii="仿宋" w:eastAsia="仿宋" w:hAnsi="仿宋"/>
              </w:rPr>
            </w:pPr>
            <w:r>
              <w:rPr>
                <w:rFonts w:ascii="仿宋" w:eastAsia="仿宋" w:hAnsi="仿宋"/>
                <w:noProof/>
              </w:rPr>
              <w:drawing>
                <wp:inline distT="0" distB="0" distL="0" distR="0">
                  <wp:extent cx="2057400" cy="1104900"/>
                  <wp:effectExtent l="19050" t="0" r="0" b="0"/>
                  <wp:docPr id="2" name="Picture 8" descr="方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方案1"/>
                          <pic:cNvPicPr>
                            <a:picLocks noChangeAspect="1" noChangeArrowheads="1"/>
                          </pic:cNvPicPr>
                        </pic:nvPicPr>
                        <pic:blipFill>
                          <a:blip r:embed="rId11"/>
                          <a:srcRect/>
                          <a:stretch>
                            <a:fillRect/>
                          </a:stretch>
                        </pic:blipFill>
                        <pic:spPr bwMode="auto">
                          <a:xfrm>
                            <a:off x="0" y="0"/>
                            <a:ext cx="2057400" cy="1104900"/>
                          </a:xfrm>
                          <a:prstGeom prst="rect">
                            <a:avLst/>
                          </a:prstGeom>
                          <a:noFill/>
                          <a:ln w="9525">
                            <a:noFill/>
                            <a:miter lim="800000"/>
                            <a:headEnd/>
                            <a:tailEnd/>
                          </a:ln>
                        </pic:spPr>
                      </pic:pic>
                    </a:graphicData>
                  </a:graphic>
                </wp:inline>
              </w:drawing>
            </w:r>
          </w:p>
        </w:tc>
        <w:tc>
          <w:tcPr>
            <w:tcW w:w="4928" w:type="dxa"/>
          </w:tcPr>
          <w:p w:rsidR="009A3035" w:rsidRDefault="00803B17">
            <w:pPr>
              <w:jc w:val="center"/>
              <w:rPr>
                <w:rFonts w:ascii="仿宋" w:eastAsia="仿宋" w:hAnsi="仿宋"/>
              </w:rPr>
            </w:pPr>
            <w:r>
              <w:rPr>
                <w:rFonts w:ascii="仿宋" w:eastAsia="仿宋" w:hAnsi="仿宋"/>
                <w:noProof/>
              </w:rPr>
              <w:drawing>
                <wp:inline distT="0" distB="0" distL="0" distR="0">
                  <wp:extent cx="2124075" cy="1114425"/>
                  <wp:effectExtent l="19050" t="0" r="9525" b="0"/>
                  <wp:docPr id="3" name="Picture 9" descr="1号2右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号2右逆"/>
                          <pic:cNvPicPr>
                            <a:picLocks noChangeAspect="1" noChangeArrowheads="1"/>
                          </pic:cNvPicPr>
                        </pic:nvPicPr>
                        <pic:blipFill>
                          <a:blip r:embed="rId12"/>
                          <a:srcRect/>
                          <a:stretch>
                            <a:fillRect/>
                          </a:stretch>
                        </pic:blipFill>
                        <pic:spPr bwMode="auto">
                          <a:xfrm>
                            <a:off x="0" y="0"/>
                            <a:ext cx="2124075" cy="1114425"/>
                          </a:xfrm>
                          <a:prstGeom prst="rect">
                            <a:avLst/>
                          </a:prstGeom>
                          <a:noFill/>
                          <a:ln w="9525">
                            <a:noFill/>
                            <a:miter lim="800000"/>
                            <a:headEnd/>
                            <a:tailEnd/>
                          </a:ln>
                        </pic:spPr>
                      </pic:pic>
                    </a:graphicData>
                  </a:graphic>
                </wp:inline>
              </w:drawing>
            </w:r>
          </w:p>
        </w:tc>
      </w:tr>
      <w:tr w:rsidR="009A3035">
        <w:tc>
          <w:tcPr>
            <w:tcW w:w="4927" w:type="dxa"/>
          </w:tcPr>
          <w:p w:rsidR="009A3035" w:rsidRDefault="009A3035">
            <w:pPr>
              <w:jc w:val="center"/>
              <w:rPr>
                <w:rFonts w:ascii="仿宋" w:eastAsia="仿宋" w:hAnsi="仿宋"/>
              </w:rPr>
            </w:pPr>
            <w:r>
              <w:rPr>
                <w:rFonts w:ascii="仿宋" w:eastAsia="仿宋" w:hAnsi="仿宋"/>
              </w:rPr>
              <w:t>1</w:t>
            </w:r>
            <w:r>
              <w:rPr>
                <w:rFonts w:ascii="仿宋" w:eastAsia="仿宋" w:hAnsi="仿宋" w:hint="eastAsia"/>
              </w:rPr>
              <w:t>号车位置</w:t>
            </w:r>
            <w:r>
              <w:rPr>
                <w:rFonts w:ascii="仿宋" w:eastAsia="仿宋" w:hAnsi="仿宋"/>
              </w:rPr>
              <w:t xml:space="preserve">3 </w:t>
            </w:r>
            <w:r>
              <w:rPr>
                <w:rFonts w:ascii="仿宋" w:eastAsia="仿宋" w:hAnsi="仿宋" w:hint="eastAsia"/>
              </w:rPr>
              <w:t>，</w:t>
            </w:r>
            <w:r>
              <w:rPr>
                <w:rFonts w:ascii="仿宋" w:eastAsia="仿宋" w:hAnsi="仿宋"/>
              </w:rPr>
              <w:t>2</w:t>
            </w:r>
            <w:r>
              <w:rPr>
                <w:rFonts w:ascii="仿宋" w:eastAsia="仿宋" w:hAnsi="仿宋" w:hint="eastAsia"/>
              </w:rPr>
              <w:t>号车位置</w:t>
            </w:r>
            <w:r>
              <w:rPr>
                <w:rFonts w:ascii="仿宋" w:eastAsia="仿宋" w:hAnsi="仿宋"/>
              </w:rPr>
              <w:t xml:space="preserve">1 </w:t>
            </w:r>
            <w:r>
              <w:rPr>
                <w:rFonts w:ascii="仿宋" w:eastAsia="仿宋" w:hAnsi="仿宋" w:hint="eastAsia"/>
              </w:rPr>
              <w:t>，顺时针</w:t>
            </w:r>
          </w:p>
        </w:tc>
        <w:tc>
          <w:tcPr>
            <w:tcW w:w="4928" w:type="dxa"/>
          </w:tcPr>
          <w:p w:rsidR="009A3035" w:rsidRDefault="009A3035">
            <w:pPr>
              <w:jc w:val="center"/>
              <w:rPr>
                <w:rFonts w:ascii="仿宋" w:eastAsia="仿宋" w:hAnsi="仿宋"/>
              </w:rPr>
            </w:pPr>
            <w:r>
              <w:rPr>
                <w:rFonts w:ascii="仿宋" w:eastAsia="仿宋" w:hAnsi="仿宋"/>
              </w:rPr>
              <w:t>1</w:t>
            </w:r>
            <w:r>
              <w:rPr>
                <w:rFonts w:ascii="仿宋" w:eastAsia="仿宋" w:hAnsi="仿宋" w:hint="eastAsia"/>
              </w:rPr>
              <w:t>号车位置</w:t>
            </w:r>
            <w:r>
              <w:rPr>
                <w:rFonts w:ascii="仿宋" w:eastAsia="仿宋" w:hAnsi="仿宋"/>
              </w:rPr>
              <w:t>2</w:t>
            </w:r>
            <w:r>
              <w:rPr>
                <w:rFonts w:ascii="仿宋" w:eastAsia="仿宋" w:hAnsi="仿宋" w:hint="eastAsia"/>
              </w:rPr>
              <w:t>，</w:t>
            </w:r>
            <w:r>
              <w:rPr>
                <w:rFonts w:ascii="仿宋" w:eastAsia="仿宋" w:hAnsi="仿宋"/>
              </w:rPr>
              <w:t>2</w:t>
            </w:r>
            <w:r>
              <w:rPr>
                <w:rFonts w:ascii="仿宋" w:eastAsia="仿宋" w:hAnsi="仿宋" w:hint="eastAsia"/>
              </w:rPr>
              <w:t>号车位置</w:t>
            </w:r>
            <w:r>
              <w:rPr>
                <w:rFonts w:ascii="仿宋" w:eastAsia="仿宋" w:hAnsi="仿宋"/>
              </w:rPr>
              <w:t xml:space="preserve">4 </w:t>
            </w:r>
            <w:r>
              <w:rPr>
                <w:rFonts w:ascii="仿宋" w:eastAsia="仿宋" w:hAnsi="仿宋" w:hint="eastAsia"/>
              </w:rPr>
              <w:t>，逆时针</w:t>
            </w:r>
          </w:p>
        </w:tc>
      </w:tr>
      <w:tr w:rsidR="009A3035">
        <w:tc>
          <w:tcPr>
            <w:tcW w:w="9855" w:type="dxa"/>
            <w:gridSpan w:val="2"/>
          </w:tcPr>
          <w:p w:rsidR="009A3035" w:rsidRDefault="009A3035">
            <w:pPr>
              <w:jc w:val="center"/>
              <w:rPr>
                <w:rFonts w:ascii="仿宋" w:eastAsia="仿宋" w:hAnsi="仿宋"/>
              </w:rPr>
            </w:pPr>
            <w:r>
              <w:rPr>
                <w:rFonts w:ascii="仿宋" w:eastAsia="仿宋" w:hAnsi="仿宋" w:hint="eastAsia"/>
              </w:rPr>
              <w:t>放车位置图</w:t>
            </w:r>
          </w:p>
        </w:tc>
      </w:tr>
    </w:tbl>
    <w:p w:rsidR="009A3035" w:rsidRDefault="009A3035">
      <w:pPr>
        <w:numPr>
          <w:ilvl w:val="0"/>
          <w:numId w:val="2"/>
        </w:numPr>
        <w:rPr>
          <w:rFonts w:ascii="仿宋" w:eastAsia="仿宋" w:hAnsi="仿宋"/>
          <w:bCs/>
          <w:sz w:val="32"/>
          <w:szCs w:val="32"/>
        </w:rPr>
      </w:pPr>
      <w:r>
        <w:rPr>
          <w:rFonts w:ascii="仿宋" w:eastAsia="仿宋" w:hAnsi="仿宋" w:hint="eastAsia"/>
          <w:b/>
          <w:bCs/>
          <w:sz w:val="32"/>
          <w:szCs w:val="32"/>
        </w:rPr>
        <w:t>接力任务要求：</w:t>
      </w:r>
      <w:r>
        <w:rPr>
          <w:rFonts w:ascii="仿宋" w:eastAsia="仿宋" w:hAnsi="仿宋"/>
          <w:bCs/>
          <w:sz w:val="32"/>
          <w:szCs w:val="32"/>
        </w:rPr>
        <w:t>1</w:t>
      </w:r>
      <w:r>
        <w:rPr>
          <w:rFonts w:ascii="仿宋" w:eastAsia="仿宋" w:hAnsi="仿宋" w:hint="eastAsia"/>
          <w:bCs/>
          <w:sz w:val="32"/>
          <w:szCs w:val="32"/>
        </w:rPr>
        <w:t>号车沿轨道行进，</w:t>
      </w:r>
      <w:r>
        <w:rPr>
          <w:rFonts w:ascii="仿宋" w:eastAsia="仿宋" w:hAnsi="仿宋"/>
          <w:bCs/>
          <w:sz w:val="32"/>
          <w:szCs w:val="32"/>
        </w:rPr>
        <w:t>1</w:t>
      </w:r>
      <w:r>
        <w:rPr>
          <w:rFonts w:ascii="仿宋" w:eastAsia="仿宋" w:hAnsi="仿宋" w:hint="eastAsia"/>
          <w:bCs/>
          <w:sz w:val="32"/>
          <w:szCs w:val="32"/>
        </w:rPr>
        <w:t>号车车头进入接棒线后</w:t>
      </w:r>
      <w:r>
        <w:rPr>
          <w:rFonts w:ascii="仿宋" w:eastAsia="仿宋" w:hAnsi="仿宋"/>
          <w:bCs/>
          <w:sz w:val="32"/>
          <w:szCs w:val="32"/>
        </w:rPr>
        <w:t>2</w:t>
      </w:r>
      <w:r>
        <w:rPr>
          <w:rFonts w:ascii="仿宋" w:eastAsia="仿宋" w:hAnsi="仿宋" w:hint="eastAsia"/>
          <w:bCs/>
          <w:sz w:val="32"/>
          <w:szCs w:val="32"/>
        </w:rPr>
        <w:t>号车方可移动，</w:t>
      </w:r>
      <w:r>
        <w:rPr>
          <w:rFonts w:ascii="仿宋" w:eastAsia="仿宋" w:hAnsi="仿宋"/>
          <w:bCs/>
          <w:sz w:val="32"/>
          <w:szCs w:val="32"/>
        </w:rPr>
        <w:t>2</w:t>
      </w:r>
      <w:r>
        <w:rPr>
          <w:rFonts w:ascii="仿宋" w:eastAsia="仿宋" w:hAnsi="仿宋" w:hint="eastAsia"/>
          <w:bCs/>
          <w:sz w:val="32"/>
          <w:szCs w:val="32"/>
        </w:rPr>
        <w:t>号车沿轨道行进，</w:t>
      </w:r>
      <w:r>
        <w:rPr>
          <w:rFonts w:ascii="仿宋" w:eastAsia="仿宋" w:hAnsi="仿宋"/>
          <w:bCs/>
          <w:sz w:val="32"/>
          <w:szCs w:val="32"/>
        </w:rPr>
        <w:t>2</w:t>
      </w:r>
      <w:r>
        <w:rPr>
          <w:rFonts w:ascii="仿宋" w:eastAsia="仿宋" w:hAnsi="仿宋" w:hint="eastAsia"/>
          <w:bCs/>
          <w:sz w:val="32"/>
          <w:szCs w:val="32"/>
        </w:rPr>
        <w:t>号车车体的任意部位需首先经过停车标后方可开始完成停车动作（经过停车标前车体任意部分不得进入停车区），而后</w:t>
      </w:r>
      <w:r>
        <w:rPr>
          <w:rFonts w:ascii="仿宋" w:eastAsia="仿宋" w:hAnsi="仿宋"/>
          <w:bCs/>
          <w:sz w:val="32"/>
          <w:szCs w:val="32"/>
        </w:rPr>
        <w:t>2</w:t>
      </w:r>
      <w:r>
        <w:rPr>
          <w:rFonts w:ascii="仿宋" w:eastAsia="仿宋" w:hAnsi="仿宋" w:hint="eastAsia"/>
          <w:bCs/>
          <w:sz w:val="32"/>
          <w:szCs w:val="32"/>
        </w:rPr>
        <w:t>号车停入停车区（</w:t>
      </w:r>
      <w:r>
        <w:rPr>
          <w:rFonts w:ascii="仿宋" w:eastAsia="仿宋" w:hAnsi="仿宋"/>
          <w:bCs/>
          <w:sz w:val="32"/>
          <w:szCs w:val="32"/>
        </w:rPr>
        <w:t>2</w:t>
      </w:r>
      <w:r>
        <w:rPr>
          <w:rFonts w:ascii="仿宋" w:eastAsia="仿宋" w:hAnsi="仿宋" w:hint="eastAsia"/>
          <w:bCs/>
          <w:sz w:val="32"/>
          <w:szCs w:val="32"/>
        </w:rPr>
        <w:t>号车静止且与圆形停车区有任意交点）则记为停车成功。未经过停车标完成停车任务，此回合成绩无效。若</w:t>
      </w:r>
      <w:r>
        <w:rPr>
          <w:rFonts w:ascii="仿宋" w:eastAsia="仿宋" w:hAnsi="仿宋"/>
          <w:bCs/>
          <w:sz w:val="32"/>
          <w:szCs w:val="32"/>
        </w:rPr>
        <w:t>2</w:t>
      </w:r>
      <w:r>
        <w:rPr>
          <w:rFonts w:ascii="仿宋" w:eastAsia="仿宋" w:hAnsi="仿宋" w:hint="eastAsia"/>
          <w:bCs/>
          <w:sz w:val="32"/>
          <w:szCs w:val="32"/>
        </w:rPr>
        <w:t>号车停入停车区</w:t>
      </w:r>
      <w:r>
        <w:rPr>
          <w:rFonts w:ascii="仿宋" w:eastAsia="仿宋" w:hAnsi="仿宋"/>
          <w:bCs/>
          <w:sz w:val="32"/>
          <w:szCs w:val="32"/>
        </w:rPr>
        <w:t>5</w:t>
      </w:r>
      <w:r>
        <w:rPr>
          <w:rFonts w:ascii="仿宋" w:eastAsia="仿宋" w:hAnsi="仿宋" w:hint="eastAsia"/>
          <w:bCs/>
          <w:sz w:val="32"/>
          <w:szCs w:val="32"/>
        </w:rPr>
        <w:t>秒内继续行进，驶出停车区，则记为“停车无效”。</w:t>
      </w:r>
    </w:p>
    <w:p w:rsidR="009A3035" w:rsidRDefault="009A3035">
      <w:pPr>
        <w:numPr>
          <w:ilvl w:val="0"/>
          <w:numId w:val="2"/>
        </w:numPr>
        <w:rPr>
          <w:rFonts w:ascii="仿宋" w:eastAsia="仿宋" w:hAnsi="仿宋"/>
          <w:bCs/>
          <w:sz w:val="32"/>
          <w:szCs w:val="32"/>
        </w:rPr>
      </w:pPr>
      <w:r>
        <w:rPr>
          <w:rFonts w:ascii="仿宋" w:eastAsia="仿宋" w:hAnsi="仿宋" w:hint="eastAsia"/>
          <w:b/>
          <w:bCs/>
          <w:sz w:val="32"/>
          <w:szCs w:val="32"/>
        </w:rPr>
        <w:t>编程要求：</w:t>
      </w:r>
      <w:r>
        <w:rPr>
          <w:rFonts w:ascii="仿宋" w:eastAsia="仿宋" w:hAnsi="仿宋"/>
          <w:spacing w:val="5"/>
          <w:kern w:val="0"/>
          <w:sz w:val="32"/>
          <w:szCs w:val="32"/>
        </w:rPr>
        <w:t>A</w:t>
      </w:r>
      <w:r>
        <w:rPr>
          <w:rFonts w:ascii="仿宋" w:eastAsia="仿宋" w:hAnsi="仿宋" w:hint="eastAsia"/>
          <w:spacing w:val="5"/>
          <w:kern w:val="0"/>
          <w:sz w:val="32"/>
          <w:szCs w:val="32"/>
        </w:rPr>
        <w:t>组选手清空内存，</w:t>
      </w:r>
      <w:r>
        <w:rPr>
          <w:rFonts w:ascii="仿宋" w:eastAsia="仿宋" w:hAnsi="仿宋"/>
          <w:spacing w:val="5"/>
          <w:kern w:val="0"/>
          <w:sz w:val="32"/>
          <w:szCs w:val="32"/>
        </w:rPr>
        <w:t>B</w:t>
      </w:r>
      <w:r>
        <w:rPr>
          <w:rFonts w:ascii="仿宋" w:eastAsia="仿宋" w:hAnsi="仿宋" w:hint="eastAsia"/>
          <w:spacing w:val="5"/>
          <w:kern w:val="0"/>
          <w:sz w:val="32"/>
          <w:szCs w:val="32"/>
        </w:rPr>
        <w:t>组选手将乐高控制器内的原有程序清空，方可开始竞赛，清内存所用时间不得超过</w:t>
      </w:r>
      <w:r>
        <w:rPr>
          <w:rFonts w:ascii="仿宋" w:eastAsia="仿宋" w:hAnsi="仿宋"/>
          <w:spacing w:val="5"/>
          <w:kern w:val="0"/>
          <w:sz w:val="32"/>
          <w:szCs w:val="32"/>
        </w:rPr>
        <w:t>2</w:t>
      </w:r>
      <w:r>
        <w:rPr>
          <w:rFonts w:ascii="仿宋" w:eastAsia="仿宋" w:hAnsi="仿宋" w:hint="eastAsia"/>
          <w:spacing w:val="5"/>
          <w:kern w:val="0"/>
          <w:sz w:val="32"/>
          <w:szCs w:val="32"/>
        </w:rPr>
        <w:t>分钟，不记入总时间。</w:t>
      </w:r>
      <w:r>
        <w:rPr>
          <w:rFonts w:ascii="仿宋" w:eastAsia="仿宋" w:hAnsi="仿宋"/>
          <w:spacing w:val="5"/>
          <w:kern w:val="0"/>
          <w:sz w:val="32"/>
          <w:szCs w:val="32"/>
        </w:rPr>
        <w:t>B</w:t>
      </w:r>
      <w:r>
        <w:rPr>
          <w:rFonts w:ascii="仿宋" w:eastAsia="仿宋" w:hAnsi="仿宋" w:hint="eastAsia"/>
          <w:spacing w:val="5"/>
          <w:kern w:val="0"/>
          <w:sz w:val="32"/>
          <w:szCs w:val="32"/>
        </w:rPr>
        <w:t>组选手的计算机中可存储预先的练习程序，统一要求现场下载程序，现场完成程序调试。</w:t>
      </w:r>
    </w:p>
    <w:p w:rsidR="009A3035" w:rsidRDefault="009A3035">
      <w:pPr>
        <w:numPr>
          <w:ilvl w:val="0"/>
          <w:numId w:val="2"/>
        </w:numPr>
        <w:rPr>
          <w:rFonts w:ascii="仿宋" w:eastAsia="仿宋" w:hAnsi="仿宋"/>
          <w:bCs/>
          <w:sz w:val="32"/>
          <w:szCs w:val="32"/>
        </w:rPr>
      </w:pPr>
      <w:r>
        <w:rPr>
          <w:rFonts w:ascii="仿宋" w:eastAsia="仿宋" w:hAnsi="仿宋" w:hint="eastAsia"/>
          <w:b/>
          <w:bCs/>
          <w:sz w:val="32"/>
          <w:szCs w:val="32"/>
        </w:rPr>
        <w:lastRenderedPageBreak/>
        <w:t>记分办法：</w:t>
      </w:r>
      <w:r>
        <w:rPr>
          <w:rFonts w:ascii="仿宋" w:eastAsia="仿宋" w:hAnsi="仿宋" w:hint="eastAsia"/>
          <w:bCs/>
          <w:sz w:val="32"/>
          <w:szCs w:val="32"/>
        </w:rPr>
        <w:t>每队选手竞赛时间</w:t>
      </w:r>
      <w:r>
        <w:rPr>
          <w:rFonts w:ascii="仿宋" w:eastAsia="仿宋" w:hAnsi="仿宋"/>
          <w:bCs/>
          <w:sz w:val="32"/>
          <w:szCs w:val="32"/>
        </w:rPr>
        <w:t>15</w:t>
      </w:r>
      <w:r>
        <w:rPr>
          <w:rFonts w:ascii="仿宋" w:eastAsia="仿宋" w:hAnsi="仿宋" w:hint="eastAsia"/>
          <w:bCs/>
          <w:sz w:val="32"/>
          <w:szCs w:val="32"/>
        </w:rPr>
        <w:t>分钟，在正确完成停车动作的基础上，记录两辆智能车完成接力任务时间作为选手的竞赛得分，在规定时间内可记录两次有效成绩（精确到</w:t>
      </w:r>
      <w:r>
        <w:rPr>
          <w:rFonts w:ascii="仿宋" w:eastAsia="仿宋" w:hAnsi="仿宋"/>
          <w:bCs/>
          <w:sz w:val="32"/>
          <w:szCs w:val="32"/>
        </w:rPr>
        <w:t>0.01</w:t>
      </w:r>
      <w:r>
        <w:rPr>
          <w:rFonts w:ascii="仿宋" w:eastAsia="仿宋" w:hAnsi="仿宋" w:hint="eastAsia"/>
          <w:bCs/>
          <w:sz w:val="32"/>
          <w:szCs w:val="32"/>
        </w:rPr>
        <w:t>秒），记录成绩前需得到裁判确认，比赛超时或启动前未得到裁判确认，则比赛成绩无效。</w:t>
      </w:r>
    </w:p>
    <w:p w:rsidR="009A3035" w:rsidRDefault="009A3035">
      <w:pPr>
        <w:numPr>
          <w:ilvl w:val="0"/>
          <w:numId w:val="2"/>
        </w:numPr>
        <w:rPr>
          <w:rFonts w:ascii="仿宋" w:eastAsia="仿宋" w:hAnsi="仿宋"/>
          <w:sz w:val="32"/>
          <w:szCs w:val="32"/>
        </w:rPr>
      </w:pPr>
      <w:r>
        <w:rPr>
          <w:rFonts w:ascii="仿宋" w:eastAsia="仿宋" w:hAnsi="仿宋" w:hint="eastAsia"/>
          <w:b/>
          <w:bCs/>
          <w:sz w:val="32"/>
          <w:szCs w:val="32"/>
        </w:rPr>
        <w:t>排名办法：</w:t>
      </w:r>
      <w:r>
        <w:rPr>
          <w:rFonts w:ascii="仿宋" w:eastAsia="仿宋" w:hAnsi="仿宋" w:hint="eastAsia"/>
          <w:bCs/>
          <w:sz w:val="32"/>
          <w:szCs w:val="32"/>
        </w:rPr>
        <w:t>将选手的两次有效成绩以百分秒为单位转化为竞赛得分，取得分少的一次为最佳得分，最佳得分低者排名在前。最佳得分相同，依据另一次得分排名，得分低者排名在前，</w:t>
      </w:r>
      <w:r>
        <w:rPr>
          <w:rFonts w:ascii="仿宋" w:eastAsia="仿宋" w:hAnsi="仿宋" w:hint="eastAsia"/>
          <w:sz w:val="32"/>
          <w:szCs w:val="32"/>
        </w:rPr>
        <w:t>若两次得分相同，在竞赛一周后安排同分选手复赛，未参加复赛视为比赛弃权。</w:t>
      </w:r>
    </w:p>
    <w:p w:rsidR="009A3035" w:rsidRDefault="009A3035">
      <w:pPr>
        <w:numPr>
          <w:ilvl w:val="0"/>
          <w:numId w:val="2"/>
        </w:numPr>
        <w:rPr>
          <w:rFonts w:ascii="仿宋" w:eastAsia="仿宋" w:hAnsi="仿宋"/>
          <w:bCs/>
          <w:sz w:val="32"/>
          <w:szCs w:val="32"/>
        </w:rPr>
      </w:pPr>
      <w:r>
        <w:rPr>
          <w:rFonts w:ascii="仿宋" w:eastAsia="仿宋" w:hAnsi="仿宋" w:hint="eastAsia"/>
          <w:b/>
          <w:bCs/>
          <w:sz w:val="32"/>
          <w:szCs w:val="32"/>
        </w:rPr>
        <w:t>犯规处理：</w:t>
      </w:r>
      <w:r>
        <w:rPr>
          <w:rFonts w:ascii="仿宋" w:eastAsia="仿宋" w:hAnsi="仿宋" w:hint="eastAsia"/>
          <w:bCs/>
          <w:sz w:val="32"/>
          <w:szCs w:val="32"/>
        </w:rPr>
        <w:t>出现犯规情况比赛成绩无效，犯规包括车体超长、放车位置错误、人工干预智能车、</w:t>
      </w:r>
      <w:r>
        <w:rPr>
          <w:rFonts w:ascii="仿宋" w:eastAsia="仿宋" w:hAnsi="仿宋"/>
          <w:bCs/>
          <w:sz w:val="32"/>
          <w:szCs w:val="32"/>
        </w:rPr>
        <w:t>1</w:t>
      </w:r>
      <w:r>
        <w:rPr>
          <w:rFonts w:ascii="仿宋" w:eastAsia="仿宋" w:hAnsi="仿宋" w:hint="eastAsia"/>
          <w:bCs/>
          <w:sz w:val="32"/>
          <w:szCs w:val="32"/>
        </w:rPr>
        <w:t>号车车头未过接棒线</w:t>
      </w:r>
      <w:r>
        <w:rPr>
          <w:rFonts w:ascii="仿宋" w:eastAsia="仿宋" w:hAnsi="仿宋"/>
          <w:bCs/>
          <w:sz w:val="32"/>
          <w:szCs w:val="32"/>
        </w:rPr>
        <w:t>2</w:t>
      </w:r>
      <w:r>
        <w:rPr>
          <w:rFonts w:ascii="仿宋" w:eastAsia="仿宋" w:hAnsi="仿宋" w:hint="eastAsia"/>
          <w:bCs/>
          <w:sz w:val="32"/>
          <w:szCs w:val="32"/>
        </w:rPr>
        <w:t>号车开始启动、</w:t>
      </w:r>
      <w:r>
        <w:rPr>
          <w:rFonts w:ascii="仿宋" w:eastAsia="仿宋" w:hAnsi="仿宋"/>
          <w:bCs/>
          <w:sz w:val="32"/>
          <w:szCs w:val="32"/>
        </w:rPr>
        <w:t>1</w:t>
      </w:r>
      <w:r>
        <w:rPr>
          <w:rFonts w:ascii="仿宋" w:eastAsia="仿宋" w:hAnsi="仿宋" w:hint="eastAsia"/>
          <w:bCs/>
          <w:sz w:val="32"/>
          <w:szCs w:val="32"/>
        </w:rPr>
        <w:t>号车全部“行进轮胎”在椭圆形轨道同一侧，</w:t>
      </w:r>
      <w:r>
        <w:rPr>
          <w:rFonts w:ascii="仿宋" w:eastAsia="仿宋" w:hAnsi="仿宋"/>
          <w:bCs/>
          <w:sz w:val="32"/>
          <w:szCs w:val="32"/>
        </w:rPr>
        <w:t>2</w:t>
      </w:r>
      <w:r>
        <w:rPr>
          <w:rFonts w:ascii="仿宋" w:eastAsia="仿宋" w:hAnsi="仿宋" w:hint="eastAsia"/>
          <w:bCs/>
          <w:sz w:val="32"/>
          <w:szCs w:val="32"/>
        </w:rPr>
        <w:t>号车停车动作前全部“行进轮胎”在椭圆形轨道同一侧（“行进轮胎”为车体移动过程中不可缺少的轮式部件，装饰用或可以减免的轮胎不计为“行进轮胎”）、</w:t>
      </w:r>
      <w:r>
        <w:rPr>
          <w:rFonts w:ascii="仿宋" w:eastAsia="仿宋" w:hAnsi="仿宋"/>
          <w:bCs/>
          <w:sz w:val="32"/>
          <w:szCs w:val="32"/>
        </w:rPr>
        <w:t>2</w:t>
      </w:r>
      <w:r>
        <w:rPr>
          <w:rFonts w:ascii="仿宋" w:eastAsia="仿宋" w:hAnsi="仿宋" w:hint="eastAsia"/>
          <w:bCs/>
          <w:sz w:val="32"/>
          <w:szCs w:val="32"/>
        </w:rPr>
        <w:t>号车未经停车标完成停车、</w:t>
      </w:r>
      <w:r>
        <w:rPr>
          <w:rFonts w:ascii="仿宋" w:eastAsia="仿宋" w:hAnsi="仿宋"/>
          <w:bCs/>
          <w:sz w:val="32"/>
          <w:szCs w:val="32"/>
        </w:rPr>
        <w:t>2</w:t>
      </w:r>
      <w:r>
        <w:rPr>
          <w:rFonts w:ascii="仿宋" w:eastAsia="仿宋" w:hAnsi="仿宋" w:hint="eastAsia"/>
          <w:bCs/>
          <w:sz w:val="32"/>
          <w:szCs w:val="32"/>
        </w:rPr>
        <w:t>号车未停入停车区、比赛超时、未得裁判确认启动智能车等情况。</w:t>
      </w:r>
    </w:p>
    <w:p w:rsidR="009A3035" w:rsidRDefault="009A3035">
      <w:pPr>
        <w:numPr>
          <w:ilvl w:val="0"/>
          <w:numId w:val="2"/>
        </w:numPr>
        <w:rPr>
          <w:rFonts w:ascii="仿宋" w:eastAsia="仿宋" w:hAnsi="仿宋"/>
          <w:bCs/>
          <w:sz w:val="32"/>
          <w:szCs w:val="32"/>
        </w:rPr>
      </w:pPr>
      <w:r>
        <w:rPr>
          <w:rFonts w:ascii="仿宋" w:eastAsia="仿宋" w:hAnsi="仿宋" w:hint="eastAsia"/>
          <w:b/>
          <w:bCs/>
          <w:sz w:val="32"/>
          <w:szCs w:val="32"/>
        </w:rPr>
        <w:t>其它注意事项</w:t>
      </w:r>
    </w:p>
    <w:p w:rsidR="009A3035" w:rsidRDefault="009A3035" w:rsidP="00803B17">
      <w:pPr>
        <w:autoSpaceDE w:val="0"/>
        <w:autoSpaceDN w:val="0"/>
        <w:adjustRightInd w:val="0"/>
        <w:ind w:firstLineChars="200" w:firstLine="660"/>
        <w:jc w:val="left"/>
        <w:rPr>
          <w:rFonts w:ascii="仿宋" w:eastAsia="仿宋" w:hAnsi="仿宋"/>
          <w:spacing w:val="5"/>
          <w:kern w:val="0"/>
          <w:sz w:val="32"/>
          <w:szCs w:val="32"/>
        </w:rPr>
      </w:pPr>
      <w:r>
        <w:rPr>
          <w:rFonts w:ascii="仿宋" w:eastAsia="仿宋" w:hAnsi="仿宋" w:hint="eastAsia"/>
          <w:spacing w:val="5"/>
          <w:kern w:val="0"/>
          <w:sz w:val="32"/>
          <w:szCs w:val="32"/>
        </w:rPr>
        <w:t>禁止以任何形式触碰、污损、破坏比赛场地，否则取消竞赛资格。</w:t>
      </w:r>
    </w:p>
    <w:p w:rsidR="009A3035" w:rsidRDefault="009A3035" w:rsidP="00803B17">
      <w:pPr>
        <w:ind w:firstLineChars="200" w:firstLine="640"/>
        <w:rPr>
          <w:rFonts w:ascii="仿宋" w:eastAsia="仿宋" w:hAnsi="仿宋"/>
          <w:sz w:val="32"/>
          <w:szCs w:val="32"/>
        </w:rPr>
      </w:pPr>
      <w:r>
        <w:rPr>
          <w:rFonts w:ascii="仿宋" w:eastAsia="仿宋" w:hAnsi="仿宋" w:hint="eastAsia"/>
          <w:sz w:val="32"/>
          <w:szCs w:val="32"/>
        </w:rPr>
        <w:t>竞赛开始前</w:t>
      </w:r>
      <w:r>
        <w:rPr>
          <w:rFonts w:ascii="仿宋" w:eastAsia="仿宋" w:hAnsi="仿宋"/>
          <w:sz w:val="32"/>
          <w:szCs w:val="32"/>
        </w:rPr>
        <w:t>B</w:t>
      </w:r>
      <w:r>
        <w:rPr>
          <w:rFonts w:ascii="仿宋" w:eastAsia="仿宋" w:hAnsi="仿宋" w:hint="eastAsia"/>
          <w:sz w:val="32"/>
          <w:szCs w:val="32"/>
        </w:rPr>
        <w:t>组选手需自行检查竞赛用计算机，确认无误</w:t>
      </w:r>
      <w:r>
        <w:rPr>
          <w:rFonts w:ascii="仿宋" w:eastAsia="仿宋" w:hAnsi="仿宋" w:hint="eastAsia"/>
          <w:sz w:val="32"/>
          <w:szCs w:val="32"/>
        </w:rPr>
        <w:lastRenderedPageBreak/>
        <w:t>签字后方可开始竞赛，检查计算机所用时间不得超过</w:t>
      </w:r>
      <w:r>
        <w:rPr>
          <w:rFonts w:ascii="仿宋" w:eastAsia="仿宋" w:hAnsi="仿宋"/>
          <w:sz w:val="32"/>
          <w:szCs w:val="32"/>
        </w:rPr>
        <w:t>2</w:t>
      </w:r>
      <w:r>
        <w:rPr>
          <w:rFonts w:ascii="仿宋" w:eastAsia="仿宋" w:hAnsi="仿宋" w:hint="eastAsia"/>
          <w:sz w:val="32"/>
          <w:szCs w:val="32"/>
        </w:rPr>
        <w:t>分钟，检查计算机不计入竞赛总时间。</w:t>
      </w:r>
    </w:p>
    <w:p w:rsidR="009A3035" w:rsidRDefault="009A3035" w:rsidP="00803B17">
      <w:pPr>
        <w:autoSpaceDE w:val="0"/>
        <w:autoSpaceDN w:val="0"/>
        <w:adjustRightInd w:val="0"/>
        <w:ind w:firstLineChars="200" w:firstLine="660"/>
        <w:jc w:val="left"/>
        <w:rPr>
          <w:rFonts w:ascii="仿宋" w:eastAsia="仿宋" w:hAnsi="仿宋"/>
          <w:spacing w:val="5"/>
          <w:kern w:val="0"/>
          <w:sz w:val="32"/>
          <w:szCs w:val="32"/>
        </w:rPr>
      </w:pPr>
      <w:r>
        <w:rPr>
          <w:rFonts w:ascii="仿宋" w:eastAsia="仿宋" w:hAnsi="仿宋" w:hint="eastAsia"/>
          <w:spacing w:val="5"/>
          <w:kern w:val="0"/>
          <w:sz w:val="32"/>
          <w:szCs w:val="32"/>
        </w:rPr>
        <w:t>竞赛过程中会出现一定声音和走动，选手要做好心理准备，选手所用器材在训练过程中应能适应各种环境光线和场地凹凸变化。不得因此质疑竞赛环境。</w:t>
      </w:r>
    </w:p>
    <w:p w:rsidR="009A3035" w:rsidRDefault="009A3035">
      <w:pPr>
        <w:autoSpaceDE w:val="0"/>
        <w:autoSpaceDN w:val="0"/>
        <w:adjustRightInd w:val="0"/>
        <w:jc w:val="left"/>
        <w:rPr>
          <w:rFonts w:ascii="仿宋" w:eastAsia="仿宋" w:hAnsi="仿宋"/>
          <w:b/>
          <w:spacing w:val="5"/>
          <w:kern w:val="0"/>
          <w:sz w:val="32"/>
          <w:szCs w:val="32"/>
        </w:rPr>
      </w:pPr>
      <w:r>
        <w:rPr>
          <w:rFonts w:ascii="仿宋" w:eastAsia="仿宋" w:hAnsi="仿宋" w:hint="eastAsia"/>
          <w:b/>
          <w:spacing w:val="5"/>
          <w:kern w:val="0"/>
          <w:sz w:val="32"/>
          <w:szCs w:val="32"/>
        </w:rPr>
        <w:t>（四）作品竞赛规则</w:t>
      </w:r>
    </w:p>
    <w:p w:rsidR="009A3035" w:rsidRDefault="009A3035">
      <w:pPr>
        <w:autoSpaceDE w:val="0"/>
        <w:autoSpaceDN w:val="0"/>
        <w:adjustRightInd w:val="0"/>
        <w:jc w:val="left"/>
        <w:rPr>
          <w:rFonts w:ascii="仿宋" w:eastAsia="仿宋" w:hAnsi="仿宋"/>
          <w:spacing w:val="5"/>
          <w:kern w:val="0"/>
          <w:sz w:val="32"/>
          <w:szCs w:val="32"/>
        </w:rPr>
      </w:pPr>
      <w:r>
        <w:rPr>
          <w:rFonts w:ascii="仿宋" w:eastAsia="仿宋" w:hAnsi="仿宋" w:hint="eastAsia"/>
          <w:spacing w:val="5"/>
          <w:kern w:val="0"/>
          <w:sz w:val="32"/>
          <w:szCs w:val="32"/>
        </w:rPr>
        <w:t>参赛作品可在教师辅导下，由学生独立完成。</w:t>
      </w:r>
    </w:p>
    <w:p w:rsidR="009A3035" w:rsidRDefault="009A3035">
      <w:pPr>
        <w:autoSpaceDE w:val="0"/>
        <w:autoSpaceDN w:val="0"/>
        <w:adjustRightInd w:val="0"/>
        <w:rPr>
          <w:rFonts w:ascii="仿宋" w:eastAsia="仿宋" w:hAnsi="仿宋"/>
          <w:spacing w:val="5"/>
          <w:kern w:val="0"/>
          <w:sz w:val="32"/>
          <w:szCs w:val="32"/>
        </w:rPr>
      </w:pPr>
      <w:r>
        <w:rPr>
          <w:rFonts w:ascii="仿宋" w:eastAsia="仿宋" w:hAnsi="仿宋"/>
          <w:spacing w:val="5"/>
          <w:kern w:val="0"/>
          <w:sz w:val="32"/>
          <w:szCs w:val="32"/>
        </w:rPr>
        <w:t>1.</w:t>
      </w:r>
      <w:r>
        <w:rPr>
          <w:rFonts w:ascii="仿宋" w:eastAsia="仿宋" w:hAnsi="仿宋" w:hint="eastAsia"/>
          <w:spacing w:val="5"/>
          <w:kern w:val="0"/>
          <w:sz w:val="32"/>
          <w:szCs w:val="32"/>
        </w:rPr>
        <w:t>作品所用单片机芯片型号不限。</w:t>
      </w:r>
    </w:p>
    <w:p w:rsidR="009A3035" w:rsidRDefault="009A3035">
      <w:pPr>
        <w:autoSpaceDE w:val="0"/>
        <w:autoSpaceDN w:val="0"/>
        <w:adjustRightInd w:val="0"/>
        <w:rPr>
          <w:rFonts w:ascii="仿宋" w:eastAsia="仿宋" w:hAnsi="仿宋"/>
          <w:spacing w:val="5"/>
          <w:kern w:val="0"/>
          <w:sz w:val="32"/>
          <w:szCs w:val="32"/>
        </w:rPr>
      </w:pPr>
      <w:r>
        <w:rPr>
          <w:rFonts w:ascii="仿宋" w:eastAsia="仿宋" w:hAnsi="仿宋"/>
          <w:spacing w:val="5"/>
          <w:kern w:val="0"/>
          <w:sz w:val="32"/>
          <w:szCs w:val="32"/>
        </w:rPr>
        <w:t>2.</w:t>
      </w:r>
      <w:r>
        <w:rPr>
          <w:rFonts w:ascii="仿宋" w:eastAsia="仿宋" w:hAnsi="仿宋" w:hint="eastAsia"/>
          <w:spacing w:val="5"/>
          <w:kern w:val="0"/>
          <w:sz w:val="32"/>
          <w:szCs w:val="32"/>
        </w:rPr>
        <w:t>参赛选手应在竞赛当天携带作品实物到宣武区青少年科技馆完成现场演示，作品要有“科学性、创新性、实用性、知识性、稳定性”。学生现场演示并讲解个人作品，回答评委提问。</w:t>
      </w:r>
    </w:p>
    <w:p w:rsidR="009A3035" w:rsidRDefault="009A3035">
      <w:pPr>
        <w:autoSpaceDE w:val="0"/>
        <w:autoSpaceDN w:val="0"/>
        <w:adjustRightInd w:val="0"/>
        <w:rPr>
          <w:rFonts w:ascii="仿宋" w:eastAsia="仿宋" w:hAnsi="仿宋"/>
          <w:spacing w:val="5"/>
          <w:kern w:val="0"/>
          <w:szCs w:val="21"/>
        </w:rPr>
      </w:pPr>
      <w:r>
        <w:rPr>
          <w:rFonts w:ascii="仿宋" w:eastAsia="仿宋" w:hAnsi="仿宋"/>
          <w:spacing w:val="5"/>
          <w:kern w:val="0"/>
          <w:sz w:val="32"/>
          <w:szCs w:val="32"/>
        </w:rPr>
        <w:t>3.</w:t>
      </w:r>
      <w:r>
        <w:rPr>
          <w:rFonts w:ascii="仿宋" w:eastAsia="仿宋" w:hAnsi="仿宋" w:hint="eastAsia"/>
          <w:spacing w:val="5"/>
          <w:kern w:val="0"/>
          <w:sz w:val="32"/>
          <w:szCs w:val="32"/>
        </w:rPr>
        <w:t>作品由学生本人独立设计、实现，每作品最多报两人，不得跨区跨组别组队申报。须在</w:t>
      </w:r>
      <w:smartTag w:uri="urn:schemas-microsoft-com:office:smarttags" w:element="chsdate">
        <w:smartTagPr>
          <w:attr w:name="Year" w:val="2016"/>
          <w:attr w:name="Month" w:val="11"/>
          <w:attr w:name="Day" w:val="24"/>
          <w:attr w:name="IsLunarDate" w:val="False"/>
          <w:attr w:name="IsROCDate" w:val="False"/>
        </w:smartTagPr>
        <w:r>
          <w:rPr>
            <w:rFonts w:ascii="仿宋" w:eastAsia="仿宋" w:hAnsi="仿宋"/>
            <w:spacing w:val="5"/>
            <w:kern w:val="0"/>
            <w:sz w:val="32"/>
            <w:szCs w:val="32"/>
          </w:rPr>
          <w:t>2016</w:t>
        </w:r>
        <w:r>
          <w:rPr>
            <w:rFonts w:ascii="仿宋" w:eastAsia="仿宋" w:hAnsi="仿宋" w:hint="eastAsia"/>
            <w:spacing w:val="5"/>
            <w:kern w:val="0"/>
            <w:sz w:val="32"/>
            <w:szCs w:val="32"/>
          </w:rPr>
          <w:t>年</w:t>
        </w:r>
        <w:r>
          <w:rPr>
            <w:rFonts w:ascii="仿宋" w:eastAsia="仿宋" w:hAnsi="仿宋"/>
            <w:spacing w:val="5"/>
            <w:kern w:val="0"/>
            <w:sz w:val="32"/>
            <w:szCs w:val="32"/>
          </w:rPr>
          <w:t>11</w:t>
        </w:r>
        <w:r>
          <w:rPr>
            <w:rFonts w:ascii="仿宋" w:eastAsia="仿宋" w:hAnsi="仿宋" w:hint="eastAsia"/>
            <w:spacing w:val="5"/>
            <w:kern w:val="0"/>
            <w:sz w:val="32"/>
            <w:szCs w:val="32"/>
          </w:rPr>
          <w:t>月</w:t>
        </w:r>
        <w:r>
          <w:rPr>
            <w:rFonts w:ascii="仿宋" w:eastAsia="仿宋" w:hAnsi="仿宋"/>
            <w:spacing w:val="5"/>
            <w:kern w:val="0"/>
            <w:sz w:val="32"/>
            <w:szCs w:val="32"/>
          </w:rPr>
          <w:t>24</w:t>
        </w:r>
        <w:r>
          <w:rPr>
            <w:rFonts w:ascii="仿宋" w:eastAsia="仿宋" w:hAnsi="仿宋" w:hint="eastAsia"/>
            <w:spacing w:val="5"/>
            <w:kern w:val="0"/>
            <w:sz w:val="32"/>
            <w:szCs w:val="32"/>
          </w:rPr>
          <w:t>日</w:t>
        </w:r>
      </w:smartTag>
      <w:r>
        <w:rPr>
          <w:rFonts w:ascii="仿宋" w:eastAsia="仿宋" w:hAnsi="仿宋" w:hint="eastAsia"/>
          <w:spacing w:val="5"/>
          <w:kern w:val="0"/>
          <w:sz w:val="32"/>
          <w:szCs w:val="32"/>
        </w:rPr>
        <w:t>前提交作品登记表、至少</w:t>
      </w:r>
      <w:r>
        <w:rPr>
          <w:rFonts w:ascii="仿宋" w:eastAsia="仿宋" w:hAnsi="仿宋"/>
          <w:spacing w:val="5"/>
          <w:kern w:val="0"/>
          <w:sz w:val="32"/>
          <w:szCs w:val="32"/>
        </w:rPr>
        <w:t>3</w:t>
      </w:r>
      <w:r>
        <w:rPr>
          <w:rFonts w:ascii="仿宋" w:eastAsia="仿宋" w:hAnsi="仿宋" w:hint="eastAsia"/>
          <w:spacing w:val="5"/>
          <w:kern w:val="0"/>
          <w:sz w:val="32"/>
          <w:szCs w:val="32"/>
        </w:rPr>
        <w:t>张格式为</w:t>
      </w:r>
      <w:r>
        <w:rPr>
          <w:rFonts w:ascii="仿宋" w:eastAsia="仿宋" w:hAnsi="仿宋"/>
          <w:spacing w:val="5"/>
          <w:kern w:val="0"/>
          <w:sz w:val="32"/>
          <w:szCs w:val="32"/>
        </w:rPr>
        <w:t>JPG</w:t>
      </w:r>
      <w:r>
        <w:rPr>
          <w:rFonts w:ascii="仿宋" w:eastAsia="仿宋" w:hAnsi="仿宋" w:hint="eastAsia"/>
          <w:spacing w:val="5"/>
          <w:kern w:val="0"/>
          <w:sz w:val="32"/>
          <w:szCs w:val="32"/>
        </w:rPr>
        <w:t>的实物照片和程序清单，</w:t>
      </w:r>
      <w:r>
        <w:rPr>
          <w:rFonts w:ascii="仿宋" w:eastAsia="仿宋" w:hAnsi="仿宋" w:hint="eastAsia"/>
          <w:spacing w:val="5"/>
          <w:kern w:val="0"/>
          <w:sz w:val="32"/>
          <w:szCs w:val="32"/>
          <w:u w:val="single"/>
        </w:rPr>
        <w:t>作品登记表和程序清单限用不高于版本为</w:t>
      </w:r>
      <w:r>
        <w:rPr>
          <w:rFonts w:ascii="仿宋" w:eastAsia="仿宋" w:hAnsi="仿宋"/>
          <w:spacing w:val="5"/>
          <w:kern w:val="0"/>
          <w:sz w:val="32"/>
          <w:szCs w:val="32"/>
          <w:u w:val="single"/>
        </w:rPr>
        <w:t>2003</w:t>
      </w:r>
      <w:r>
        <w:rPr>
          <w:rFonts w:ascii="仿宋" w:eastAsia="仿宋" w:hAnsi="仿宋" w:hint="eastAsia"/>
          <w:spacing w:val="5"/>
          <w:kern w:val="0"/>
          <w:sz w:val="32"/>
          <w:szCs w:val="32"/>
          <w:u w:val="single"/>
        </w:rPr>
        <w:t>的</w:t>
      </w:r>
      <w:r>
        <w:rPr>
          <w:rFonts w:ascii="仿宋" w:eastAsia="仿宋" w:hAnsi="仿宋"/>
          <w:spacing w:val="5"/>
          <w:kern w:val="0"/>
          <w:sz w:val="32"/>
          <w:szCs w:val="32"/>
          <w:u w:val="single"/>
        </w:rPr>
        <w:t>WORD</w:t>
      </w:r>
      <w:r>
        <w:rPr>
          <w:rFonts w:ascii="仿宋" w:eastAsia="仿宋" w:hAnsi="仿宋" w:hint="eastAsia"/>
          <w:spacing w:val="5"/>
          <w:kern w:val="0"/>
          <w:sz w:val="32"/>
          <w:szCs w:val="32"/>
          <w:u w:val="single"/>
        </w:rPr>
        <w:t>软件撰写</w:t>
      </w:r>
      <w:r>
        <w:rPr>
          <w:rFonts w:ascii="仿宋" w:eastAsia="仿宋" w:hAnsi="仿宋" w:hint="eastAsia"/>
          <w:spacing w:val="5"/>
          <w:kern w:val="0"/>
          <w:sz w:val="32"/>
          <w:szCs w:val="32"/>
        </w:rPr>
        <w:t>，</w:t>
      </w:r>
      <w:smartTag w:uri="urn:schemas-microsoft-com:office:smarttags" w:element="chsdate">
        <w:smartTagPr>
          <w:attr w:name="Year" w:val="2016"/>
          <w:attr w:name="Month" w:val="11"/>
          <w:attr w:name="Day" w:val="24"/>
          <w:attr w:name="IsLunarDate" w:val="False"/>
          <w:attr w:name="IsROCDate" w:val="False"/>
        </w:smartTagPr>
        <w:r>
          <w:rPr>
            <w:rFonts w:ascii="仿宋" w:eastAsia="仿宋" w:hAnsi="仿宋"/>
            <w:spacing w:val="5"/>
            <w:kern w:val="0"/>
            <w:sz w:val="32"/>
            <w:szCs w:val="32"/>
          </w:rPr>
          <w:t>2016</w:t>
        </w:r>
        <w:r>
          <w:rPr>
            <w:rFonts w:ascii="仿宋" w:eastAsia="仿宋" w:hAnsi="仿宋" w:hint="eastAsia"/>
            <w:spacing w:val="5"/>
            <w:kern w:val="0"/>
            <w:sz w:val="32"/>
            <w:szCs w:val="32"/>
          </w:rPr>
          <w:t>年</w:t>
        </w:r>
        <w:r>
          <w:rPr>
            <w:rFonts w:ascii="仿宋" w:eastAsia="仿宋" w:hAnsi="仿宋"/>
            <w:spacing w:val="5"/>
            <w:kern w:val="0"/>
            <w:sz w:val="32"/>
            <w:szCs w:val="32"/>
          </w:rPr>
          <w:t>11</w:t>
        </w:r>
        <w:r>
          <w:rPr>
            <w:rFonts w:ascii="仿宋" w:eastAsia="仿宋" w:hAnsi="仿宋" w:hint="eastAsia"/>
            <w:spacing w:val="5"/>
            <w:kern w:val="0"/>
            <w:sz w:val="32"/>
            <w:szCs w:val="32"/>
          </w:rPr>
          <w:t>月</w:t>
        </w:r>
        <w:r>
          <w:rPr>
            <w:rFonts w:ascii="仿宋" w:eastAsia="仿宋" w:hAnsi="仿宋"/>
            <w:spacing w:val="5"/>
            <w:kern w:val="0"/>
            <w:sz w:val="32"/>
            <w:szCs w:val="32"/>
          </w:rPr>
          <w:t>24</w:t>
        </w:r>
        <w:r>
          <w:rPr>
            <w:rFonts w:ascii="仿宋" w:eastAsia="仿宋" w:hAnsi="仿宋" w:hint="eastAsia"/>
            <w:spacing w:val="5"/>
            <w:kern w:val="0"/>
            <w:sz w:val="32"/>
            <w:szCs w:val="32"/>
          </w:rPr>
          <w:t>日</w:t>
        </w:r>
      </w:smartTag>
      <w:r>
        <w:rPr>
          <w:rFonts w:ascii="仿宋" w:eastAsia="仿宋" w:hAnsi="仿宋" w:hint="eastAsia"/>
          <w:spacing w:val="5"/>
          <w:kern w:val="0"/>
          <w:sz w:val="32"/>
          <w:szCs w:val="32"/>
        </w:rPr>
        <w:t>前未提交上述三份资料或资料格式错误的选手，不得参赛。</w:t>
      </w:r>
    </w:p>
    <w:p w:rsidR="009A3035" w:rsidRDefault="009A3035">
      <w:pPr>
        <w:autoSpaceDE w:val="0"/>
        <w:autoSpaceDN w:val="0"/>
        <w:adjustRightInd w:val="0"/>
        <w:rPr>
          <w:rFonts w:ascii="仿宋" w:eastAsia="仿宋" w:hAnsi="仿宋"/>
          <w:spacing w:val="5"/>
          <w:kern w:val="0"/>
          <w:szCs w:val="21"/>
        </w:rPr>
      </w:pPr>
      <w:r>
        <w:rPr>
          <w:rFonts w:ascii="仿宋" w:eastAsia="仿宋" w:hAnsi="仿宋" w:hint="eastAsia"/>
          <w:spacing w:val="5"/>
          <w:kern w:val="0"/>
          <w:szCs w:val="21"/>
        </w:rPr>
        <w:t>表</w:t>
      </w:r>
      <w:r>
        <w:rPr>
          <w:rFonts w:ascii="仿宋" w:eastAsia="仿宋" w:hAnsi="仿宋"/>
          <w:spacing w:val="5"/>
          <w:kern w:val="0"/>
          <w:szCs w:val="21"/>
        </w:rPr>
        <w:t>1</w:t>
      </w:r>
      <w:r>
        <w:rPr>
          <w:rFonts w:ascii="仿宋" w:eastAsia="仿宋" w:hAnsi="仿宋" w:hint="eastAsia"/>
          <w:spacing w:val="5"/>
          <w:kern w:val="0"/>
          <w:szCs w:val="21"/>
        </w:rPr>
        <w:t>：作品评价表：</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1617"/>
        <w:gridCol w:w="7383"/>
        <w:gridCol w:w="426"/>
      </w:tblGrid>
      <w:tr w:rsidR="009A3035">
        <w:trPr>
          <w:jc w:val="center"/>
        </w:trPr>
        <w:tc>
          <w:tcPr>
            <w:tcW w:w="2046" w:type="dxa"/>
            <w:gridSpan w:val="2"/>
            <w:vAlign w:val="center"/>
          </w:tcPr>
          <w:p w:rsidR="009A3035" w:rsidRDefault="009A3035">
            <w:pPr>
              <w:jc w:val="center"/>
              <w:rPr>
                <w:rFonts w:ascii="仿宋" w:eastAsia="仿宋" w:hAnsi="仿宋"/>
                <w:szCs w:val="21"/>
              </w:rPr>
            </w:pPr>
            <w:r>
              <w:rPr>
                <w:rFonts w:ascii="仿宋" w:eastAsia="仿宋" w:hAnsi="仿宋" w:hint="eastAsia"/>
                <w:szCs w:val="21"/>
              </w:rPr>
              <w:t>评</w:t>
            </w:r>
            <w:r>
              <w:rPr>
                <w:rFonts w:ascii="仿宋" w:eastAsia="仿宋" w:hAnsi="仿宋"/>
                <w:szCs w:val="21"/>
              </w:rPr>
              <w:t xml:space="preserve">    </w:t>
            </w:r>
            <w:r>
              <w:rPr>
                <w:rFonts w:ascii="仿宋" w:eastAsia="仿宋" w:hAnsi="仿宋" w:hint="eastAsia"/>
                <w:szCs w:val="21"/>
              </w:rPr>
              <w:t>定</w:t>
            </w:r>
          </w:p>
          <w:p w:rsidR="009A3035" w:rsidRDefault="009A3035">
            <w:pPr>
              <w:jc w:val="center"/>
              <w:rPr>
                <w:rFonts w:ascii="仿宋" w:eastAsia="仿宋" w:hAnsi="仿宋"/>
                <w:szCs w:val="21"/>
              </w:rPr>
            </w:pPr>
            <w:r>
              <w:rPr>
                <w:rFonts w:ascii="仿宋" w:eastAsia="仿宋" w:hAnsi="仿宋" w:hint="eastAsia"/>
                <w:szCs w:val="21"/>
              </w:rPr>
              <w:t>内</w:t>
            </w:r>
            <w:r>
              <w:rPr>
                <w:rFonts w:ascii="仿宋" w:eastAsia="仿宋" w:hAnsi="仿宋"/>
                <w:szCs w:val="21"/>
              </w:rPr>
              <w:t xml:space="preserve">    </w:t>
            </w:r>
            <w:r>
              <w:rPr>
                <w:rFonts w:ascii="仿宋" w:eastAsia="仿宋" w:hAnsi="仿宋" w:hint="eastAsia"/>
                <w:szCs w:val="21"/>
              </w:rPr>
              <w:t>容</w:t>
            </w:r>
          </w:p>
        </w:tc>
        <w:tc>
          <w:tcPr>
            <w:tcW w:w="7383" w:type="dxa"/>
            <w:vAlign w:val="center"/>
          </w:tcPr>
          <w:p w:rsidR="009A3035" w:rsidRDefault="009A3035">
            <w:pPr>
              <w:jc w:val="center"/>
              <w:rPr>
                <w:rFonts w:ascii="仿宋" w:eastAsia="仿宋" w:hAnsi="仿宋"/>
                <w:szCs w:val="21"/>
              </w:rPr>
            </w:pPr>
            <w:r>
              <w:rPr>
                <w:rFonts w:ascii="仿宋" w:eastAsia="仿宋" w:hAnsi="仿宋" w:hint="eastAsia"/>
                <w:szCs w:val="21"/>
              </w:rPr>
              <w:t>评</w:t>
            </w:r>
            <w:r>
              <w:rPr>
                <w:rFonts w:ascii="仿宋" w:eastAsia="仿宋" w:hAnsi="仿宋"/>
                <w:szCs w:val="21"/>
              </w:rPr>
              <w:t xml:space="preserve">  </w:t>
            </w:r>
            <w:r>
              <w:rPr>
                <w:rFonts w:ascii="仿宋" w:eastAsia="仿宋" w:hAnsi="仿宋" w:hint="eastAsia"/>
                <w:szCs w:val="21"/>
              </w:rPr>
              <w:t>定</w:t>
            </w:r>
            <w:r>
              <w:rPr>
                <w:rFonts w:ascii="仿宋" w:eastAsia="仿宋" w:hAnsi="仿宋"/>
                <w:szCs w:val="21"/>
              </w:rPr>
              <w:t xml:space="preserve">  </w:t>
            </w:r>
            <w:r>
              <w:rPr>
                <w:rFonts w:ascii="仿宋" w:eastAsia="仿宋" w:hAnsi="仿宋" w:hint="eastAsia"/>
                <w:szCs w:val="21"/>
              </w:rPr>
              <w:t>标</w:t>
            </w:r>
            <w:r>
              <w:rPr>
                <w:rFonts w:ascii="仿宋" w:eastAsia="仿宋" w:hAnsi="仿宋"/>
                <w:szCs w:val="21"/>
              </w:rPr>
              <w:t xml:space="preserve">  </w:t>
            </w:r>
            <w:r>
              <w:rPr>
                <w:rFonts w:ascii="仿宋" w:eastAsia="仿宋" w:hAnsi="仿宋" w:hint="eastAsia"/>
                <w:szCs w:val="21"/>
              </w:rPr>
              <w:t>准</w:t>
            </w:r>
          </w:p>
        </w:tc>
        <w:tc>
          <w:tcPr>
            <w:tcW w:w="426" w:type="dxa"/>
            <w:vAlign w:val="center"/>
          </w:tcPr>
          <w:p w:rsidR="009A3035" w:rsidRDefault="009A3035">
            <w:pPr>
              <w:jc w:val="center"/>
              <w:rPr>
                <w:rFonts w:ascii="仿宋" w:eastAsia="仿宋" w:hAnsi="仿宋"/>
                <w:szCs w:val="21"/>
              </w:rPr>
            </w:pPr>
            <w:r>
              <w:rPr>
                <w:rFonts w:ascii="仿宋" w:eastAsia="仿宋" w:hAnsi="仿宋" w:hint="eastAsia"/>
                <w:szCs w:val="21"/>
              </w:rPr>
              <w:t>评分</w:t>
            </w:r>
          </w:p>
        </w:tc>
      </w:tr>
      <w:tr w:rsidR="009A3035">
        <w:trPr>
          <w:jc w:val="center"/>
        </w:trPr>
        <w:tc>
          <w:tcPr>
            <w:tcW w:w="429" w:type="dxa"/>
            <w:vMerge w:val="restart"/>
            <w:vAlign w:val="center"/>
          </w:tcPr>
          <w:p w:rsidR="009A3035" w:rsidRDefault="009A3035">
            <w:pPr>
              <w:jc w:val="center"/>
              <w:rPr>
                <w:rFonts w:ascii="仿宋" w:eastAsia="仿宋" w:hAnsi="仿宋"/>
                <w:szCs w:val="21"/>
              </w:rPr>
            </w:pPr>
            <w:r>
              <w:rPr>
                <w:rFonts w:ascii="仿宋" w:eastAsia="仿宋" w:hAnsi="仿宋" w:hint="eastAsia"/>
                <w:szCs w:val="21"/>
              </w:rPr>
              <w:t>自主性</w:t>
            </w:r>
          </w:p>
        </w:tc>
        <w:tc>
          <w:tcPr>
            <w:tcW w:w="1617" w:type="dxa"/>
            <w:vMerge w:val="restart"/>
            <w:vAlign w:val="center"/>
          </w:tcPr>
          <w:p w:rsidR="009A3035" w:rsidRDefault="009A3035">
            <w:pPr>
              <w:jc w:val="center"/>
              <w:rPr>
                <w:rFonts w:ascii="仿宋" w:eastAsia="仿宋" w:hAnsi="仿宋"/>
                <w:szCs w:val="21"/>
              </w:rPr>
            </w:pPr>
            <w:r>
              <w:rPr>
                <w:rFonts w:ascii="仿宋" w:eastAsia="仿宋" w:hAnsi="仿宋" w:hint="eastAsia"/>
                <w:szCs w:val="21"/>
              </w:rPr>
              <w:t>自主完成程度</w:t>
            </w:r>
          </w:p>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A</w:t>
            </w:r>
            <w:r>
              <w:rPr>
                <w:rFonts w:ascii="仿宋" w:eastAsia="仿宋" w:hAnsi="仿宋" w:cs="Arial" w:hint="eastAsia"/>
                <w:sz w:val="18"/>
                <w:szCs w:val="18"/>
              </w:rPr>
              <w:t>独立完成软硬件设计制作，</w:t>
            </w:r>
            <w:r>
              <w:rPr>
                <w:rFonts w:ascii="仿宋" w:eastAsia="仿宋" w:hAnsi="仿宋" w:hint="eastAsia"/>
                <w:sz w:val="18"/>
                <w:szCs w:val="18"/>
              </w:rPr>
              <w:t>正确讲解作品的功能与结构，实现方法介绍清晰，单片机基本概念清晰</w:t>
            </w:r>
            <w:r>
              <w:rPr>
                <w:rFonts w:ascii="仿宋" w:eastAsia="仿宋" w:hAnsi="仿宋"/>
                <w:sz w:val="18"/>
                <w:szCs w:val="18"/>
              </w:rPr>
              <w:t xml:space="preserve">                                                                    </w:t>
            </w:r>
          </w:p>
        </w:tc>
        <w:tc>
          <w:tcPr>
            <w:tcW w:w="426" w:type="dxa"/>
            <w:vMerge w:val="restart"/>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Merge/>
            <w:vAlign w:val="center"/>
          </w:tcPr>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B</w:t>
            </w:r>
            <w:r>
              <w:rPr>
                <w:rFonts w:ascii="仿宋" w:eastAsia="仿宋" w:hAnsi="仿宋" w:cs="Arial" w:hint="eastAsia"/>
                <w:sz w:val="18"/>
                <w:szCs w:val="18"/>
              </w:rPr>
              <w:t>基本独立完成软硬件设计制作，</w:t>
            </w:r>
            <w:r>
              <w:rPr>
                <w:rFonts w:ascii="仿宋" w:eastAsia="仿宋" w:hAnsi="仿宋" w:hint="eastAsia"/>
                <w:sz w:val="18"/>
                <w:szCs w:val="18"/>
              </w:rPr>
              <w:t>正确讲解作品的功能与结构，实现方法介绍清晰，部分概念模糊</w:t>
            </w:r>
            <w:r>
              <w:rPr>
                <w:rFonts w:ascii="仿宋" w:eastAsia="仿宋" w:hAnsi="仿宋"/>
                <w:sz w:val="18"/>
                <w:szCs w:val="18"/>
              </w:rPr>
              <w:t xml:space="preserve">                                                                      </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Merge/>
            <w:vAlign w:val="center"/>
          </w:tcPr>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C</w:t>
            </w:r>
            <w:r>
              <w:rPr>
                <w:rFonts w:ascii="仿宋" w:eastAsia="仿宋" w:hAnsi="仿宋" w:cs="Arial" w:hint="eastAsia"/>
                <w:sz w:val="18"/>
                <w:szCs w:val="18"/>
              </w:rPr>
              <w:t>在辅导下完成软硬件设计制作，</w:t>
            </w:r>
            <w:r>
              <w:rPr>
                <w:rFonts w:ascii="仿宋" w:eastAsia="仿宋" w:hAnsi="仿宋" w:hint="eastAsia"/>
                <w:sz w:val="18"/>
                <w:szCs w:val="18"/>
              </w:rPr>
              <w:t>正确讲解作品的功能与结构，实现方法介绍不够清晰，较为缺乏单片机基本知识</w:t>
            </w:r>
            <w:r>
              <w:rPr>
                <w:rFonts w:ascii="仿宋" w:eastAsia="仿宋" w:hAnsi="仿宋"/>
                <w:sz w:val="18"/>
                <w:szCs w:val="18"/>
              </w:rPr>
              <w:t xml:space="preserve">                                                        </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Merge/>
            <w:vAlign w:val="center"/>
          </w:tcPr>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D</w:t>
            </w:r>
            <w:r>
              <w:rPr>
                <w:rFonts w:ascii="仿宋" w:eastAsia="仿宋" w:hAnsi="仿宋" w:hint="eastAsia"/>
                <w:sz w:val="18"/>
                <w:szCs w:val="18"/>
              </w:rPr>
              <w:t>自主完成部分较少，讲解不够清晰，概念模糊</w:t>
            </w:r>
            <w:r>
              <w:rPr>
                <w:rFonts w:ascii="仿宋" w:eastAsia="仿宋" w:hAnsi="仿宋"/>
                <w:sz w:val="18"/>
                <w:szCs w:val="18"/>
              </w:rPr>
              <w:t xml:space="preserve">                               </w:t>
            </w:r>
            <w:r>
              <w:rPr>
                <w:rFonts w:ascii="仿宋" w:eastAsia="仿宋" w:hAnsi="仿宋" w:hint="eastAsia"/>
                <w:sz w:val="18"/>
                <w:szCs w:val="18"/>
              </w:rPr>
              <w:t xml:space="preserve">　　　　　　　　　</w:t>
            </w:r>
            <w:r>
              <w:rPr>
                <w:rFonts w:ascii="仿宋" w:eastAsia="仿宋" w:hAnsi="仿宋"/>
                <w:sz w:val="18"/>
                <w:szCs w:val="18"/>
              </w:rPr>
              <w:t xml:space="preserve"> </w:t>
            </w:r>
          </w:p>
          <w:p w:rsidR="009A3035" w:rsidRDefault="009A3035" w:rsidP="00803B17">
            <w:pPr>
              <w:ind w:firstLineChars="3800" w:firstLine="6840"/>
              <w:rPr>
                <w:rFonts w:ascii="仿宋" w:eastAsia="仿宋" w:hAnsi="仿宋"/>
                <w:sz w:val="18"/>
                <w:szCs w:val="18"/>
              </w:rPr>
            </w:pP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restart"/>
            <w:vAlign w:val="center"/>
          </w:tcPr>
          <w:p w:rsidR="009A3035" w:rsidRDefault="009A3035">
            <w:pPr>
              <w:jc w:val="center"/>
              <w:rPr>
                <w:rFonts w:ascii="仿宋" w:eastAsia="仿宋" w:hAnsi="仿宋"/>
                <w:szCs w:val="21"/>
              </w:rPr>
            </w:pPr>
            <w:r>
              <w:rPr>
                <w:rFonts w:ascii="仿宋" w:eastAsia="仿宋" w:hAnsi="仿宋" w:hint="eastAsia"/>
                <w:szCs w:val="21"/>
              </w:rPr>
              <w:t>完整性</w:t>
            </w:r>
          </w:p>
        </w:tc>
        <w:tc>
          <w:tcPr>
            <w:tcW w:w="1617" w:type="dxa"/>
            <w:vMerge w:val="restart"/>
            <w:vAlign w:val="center"/>
          </w:tcPr>
          <w:p w:rsidR="009A3035" w:rsidRDefault="009A3035">
            <w:pPr>
              <w:jc w:val="center"/>
              <w:rPr>
                <w:rFonts w:ascii="仿宋" w:eastAsia="仿宋" w:hAnsi="仿宋"/>
                <w:szCs w:val="21"/>
              </w:rPr>
            </w:pPr>
            <w:r>
              <w:rPr>
                <w:rFonts w:ascii="仿宋" w:eastAsia="仿宋" w:hAnsi="仿宋" w:hint="eastAsia"/>
                <w:szCs w:val="21"/>
              </w:rPr>
              <w:t>完整程度</w:t>
            </w:r>
          </w:p>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A</w:t>
            </w:r>
            <w:r>
              <w:rPr>
                <w:rFonts w:ascii="仿宋" w:eastAsia="仿宋" w:hAnsi="仿宋" w:hint="eastAsia"/>
                <w:sz w:val="18"/>
                <w:szCs w:val="18"/>
              </w:rPr>
              <w:t>程序、电路、结构、外观较为完整，完成现场演示</w:t>
            </w:r>
            <w:r>
              <w:rPr>
                <w:rFonts w:ascii="仿宋" w:eastAsia="仿宋" w:hAnsi="仿宋"/>
                <w:sz w:val="18"/>
                <w:szCs w:val="18"/>
              </w:rPr>
              <w:t xml:space="preserve">                            </w:t>
            </w:r>
          </w:p>
        </w:tc>
        <w:tc>
          <w:tcPr>
            <w:tcW w:w="426" w:type="dxa"/>
            <w:vMerge w:val="restart"/>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Merge/>
            <w:vAlign w:val="center"/>
          </w:tcPr>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B</w:t>
            </w:r>
            <w:r>
              <w:rPr>
                <w:rFonts w:ascii="仿宋" w:eastAsia="仿宋" w:hAnsi="仿宋" w:hint="eastAsia"/>
                <w:sz w:val="18"/>
                <w:szCs w:val="18"/>
              </w:rPr>
              <w:t>程序、电路、结构较为完整，完成现场演示</w:t>
            </w:r>
            <w:r>
              <w:rPr>
                <w:rFonts w:ascii="仿宋" w:eastAsia="仿宋" w:hAnsi="仿宋"/>
                <w:sz w:val="18"/>
                <w:szCs w:val="18"/>
              </w:rPr>
              <w:t xml:space="preserve">                                  </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Merge/>
            <w:vAlign w:val="center"/>
          </w:tcPr>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C</w:t>
            </w:r>
            <w:r>
              <w:rPr>
                <w:rFonts w:ascii="仿宋" w:eastAsia="仿宋" w:hAnsi="仿宋" w:hint="eastAsia"/>
                <w:sz w:val="18"/>
                <w:szCs w:val="18"/>
              </w:rPr>
              <w:t>程序、电路较为完整，完成现场演示</w:t>
            </w:r>
            <w:r>
              <w:rPr>
                <w:rFonts w:ascii="仿宋" w:eastAsia="仿宋" w:hAnsi="仿宋"/>
                <w:sz w:val="18"/>
                <w:szCs w:val="18"/>
              </w:rPr>
              <w:t xml:space="preserve">                                        </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Merge/>
            <w:vAlign w:val="center"/>
          </w:tcPr>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D</w:t>
            </w:r>
            <w:r>
              <w:rPr>
                <w:rFonts w:ascii="仿宋" w:eastAsia="仿宋" w:hAnsi="仿宋" w:hint="eastAsia"/>
                <w:sz w:val="18"/>
                <w:szCs w:val="18"/>
              </w:rPr>
              <w:t>程序编写较为完整，外观较差，未完成现场演示</w:t>
            </w:r>
            <w:r>
              <w:rPr>
                <w:rFonts w:ascii="仿宋" w:eastAsia="仿宋" w:hAnsi="仿宋"/>
                <w:sz w:val="18"/>
                <w:szCs w:val="18"/>
              </w:rPr>
              <w:t xml:space="preserve">                                                                       </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restart"/>
            <w:vAlign w:val="center"/>
          </w:tcPr>
          <w:p w:rsidR="009A3035" w:rsidRDefault="009A3035">
            <w:pPr>
              <w:jc w:val="center"/>
              <w:rPr>
                <w:rFonts w:ascii="仿宋" w:eastAsia="仿宋" w:hAnsi="仿宋"/>
                <w:szCs w:val="21"/>
              </w:rPr>
            </w:pPr>
            <w:r>
              <w:rPr>
                <w:rFonts w:ascii="仿宋" w:eastAsia="仿宋" w:hAnsi="仿宋" w:hint="eastAsia"/>
                <w:szCs w:val="21"/>
              </w:rPr>
              <w:t>创新性</w:t>
            </w:r>
          </w:p>
        </w:tc>
        <w:tc>
          <w:tcPr>
            <w:tcW w:w="1617" w:type="dxa"/>
            <w:vAlign w:val="center"/>
          </w:tcPr>
          <w:p w:rsidR="009A3035" w:rsidRDefault="009A3035">
            <w:pPr>
              <w:jc w:val="center"/>
              <w:rPr>
                <w:rFonts w:ascii="仿宋" w:eastAsia="仿宋" w:hAnsi="仿宋"/>
                <w:szCs w:val="21"/>
              </w:rPr>
            </w:pPr>
            <w:r>
              <w:rPr>
                <w:rFonts w:ascii="仿宋" w:eastAsia="仿宋" w:hAnsi="仿宋" w:hint="eastAsia"/>
                <w:szCs w:val="21"/>
              </w:rPr>
              <w:t>选题的创新</w:t>
            </w:r>
          </w:p>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A</w:t>
            </w:r>
            <w:r>
              <w:rPr>
                <w:rFonts w:ascii="仿宋" w:eastAsia="仿宋" w:hAnsi="仿宋" w:hint="eastAsia"/>
                <w:sz w:val="18"/>
                <w:szCs w:val="18"/>
              </w:rPr>
              <w:t>原创</w:t>
            </w:r>
            <w:r>
              <w:rPr>
                <w:rFonts w:ascii="仿宋" w:eastAsia="仿宋" w:hAnsi="仿宋"/>
                <w:sz w:val="18"/>
                <w:szCs w:val="18"/>
              </w:rPr>
              <w:t xml:space="preserve">                 B</w:t>
            </w:r>
            <w:r>
              <w:rPr>
                <w:rFonts w:ascii="仿宋" w:eastAsia="仿宋" w:hAnsi="仿宋" w:hint="eastAsia"/>
                <w:sz w:val="18"/>
                <w:szCs w:val="18"/>
              </w:rPr>
              <w:t>改进</w:t>
            </w:r>
            <w:r>
              <w:rPr>
                <w:rFonts w:ascii="仿宋" w:eastAsia="仿宋" w:hAnsi="仿宋"/>
                <w:sz w:val="18"/>
                <w:szCs w:val="18"/>
              </w:rPr>
              <w:t xml:space="preserve">            C</w:t>
            </w:r>
            <w:r>
              <w:rPr>
                <w:rFonts w:ascii="仿宋" w:eastAsia="仿宋" w:hAnsi="仿宋" w:hint="eastAsia"/>
                <w:sz w:val="18"/>
                <w:szCs w:val="18"/>
              </w:rPr>
              <w:t>模仿</w:t>
            </w:r>
            <w:r>
              <w:rPr>
                <w:rFonts w:ascii="仿宋" w:eastAsia="仿宋" w:hAnsi="仿宋"/>
                <w:sz w:val="18"/>
                <w:szCs w:val="18"/>
              </w:rPr>
              <w:t xml:space="preserve"> </w:t>
            </w:r>
          </w:p>
        </w:tc>
        <w:tc>
          <w:tcPr>
            <w:tcW w:w="426" w:type="dxa"/>
            <w:vMerge w:val="restart"/>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Align w:val="center"/>
          </w:tcPr>
          <w:p w:rsidR="009A3035" w:rsidRDefault="009A3035">
            <w:pPr>
              <w:jc w:val="center"/>
              <w:rPr>
                <w:rFonts w:ascii="仿宋" w:eastAsia="仿宋" w:hAnsi="仿宋"/>
                <w:szCs w:val="21"/>
              </w:rPr>
            </w:pPr>
            <w:r>
              <w:rPr>
                <w:rFonts w:ascii="仿宋" w:eastAsia="仿宋" w:hAnsi="仿宋" w:hint="eastAsia"/>
                <w:szCs w:val="21"/>
              </w:rPr>
              <w:t>设计的创新</w:t>
            </w:r>
          </w:p>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A</w:t>
            </w:r>
            <w:r>
              <w:rPr>
                <w:rFonts w:ascii="仿宋" w:eastAsia="仿宋" w:hAnsi="仿宋" w:hint="eastAsia"/>
                <w:sz w:val="18"/>
                <w:szCs w:val="18"/>
              </w:rPr>
              <w:t>设计思路准确简洁</w:t>
            </w:r>
            <w:r>
              <w:rPr>
                <w:rFonts w:ascii="仿宋" w:eastAsia="仿宋" w:hAnsi="仿宋"/>
                <w:sz w:val="18"/>
                <w:szCs w:val="18"/>
              </w:rPr>
              <w:t xml:space="preserve">    B</w:t>
            </w:r>
            <w:r>
              <w:rPr>
                <w:rFonts w:ascii="仿宋" w:eastAsia="仿宋" w:hAnsi="仿宋" w:hint="eastAsia"/>
                <w:sz w:val="18"/>
                <w:szCs w:val="18"/>
              </w:rPr>
              <w:t>设计思路繁琐</w:t>
            </w:r>
            <w:r>
              <w:rPr>
                <w:rFonts w:ascii="仿宋" w:eastAsia="仿宋" w:hAnsi="仿宋"/>
                <w:sz w:val="18"/>
                <w:szCs w:val="18"/>
              </w:rPr>
              <w:t xml:space="preserve">     C</w:t>
            </w:r>
            <w:r>
              <w:rPr>
                <w:rFonts w:ascii="仿宋" w:eastAsia="仿宋" w:hAnsi="仿宋" w:hint="eastAsia"/>
                <w:sz w:val="18"/>
                <w:szCs w:val="18"/>
              </w:rPr>
              <w:t>设计中存在一定的问题</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Merge/>
            <w:vAlign w:val="center"/>
          </w:tcPr>
          <w:p w:rsidR="009A3035" w:rsidRDefault="009A3035">
            <w:pPr>
              <w:jc w:val="center"/>
              <w:rPr>
                <w:rFonts w:ascii="仿宋" w:eastAsia="仿宋" w:hAnsi="仿宋"/>
                <w:szCs w:val="21"/>
              </w:rPr>
            </w:pPr>
          </w:p>
        </w:tc>
        <w:tc>
          <w:tcPr>
            <w:tcW w:w="1617" w:type="dxa"/>
            <w:vAlign w:val="center"/>
          </w:tcPr>
          <w:p w:rsidR="009A3035" w:rsidRDefault="009A3035">
            <w:pPr>
              <w:jc w:val="center"/>
              <w:rPr>
                <w:rFonts w:ascii="仿宋" w:eastAsia="仿宋" w:hAnsi="仿宋"/>
                <w:szCs w:val="21"/>
              </w:rPr>
            </w:pPr>
            <w:r>
              <w:rPr>
                <w:rFonts w:ascii="仿宋" w:eastAsia="仿宋" w:hAnsi="仿宋" w:hint="eastAsia"/>
                <w:szCs w:val="21"/>
              </w:rPr>
              <w:t>制作方法创新</w:t>
            </w:r>
          </w:p>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A</w:t>
            </w:r>
            <w:r>
              <w:rPr>
                <w:rFonts w:ascii="仿宋" w:eastAsia="仿宋" w:hAnsi="仿宋" w:hint="eastAsia"/>
                <w:sz w:val="18"/>
                <w:szCs w:val="18"/>
              </w:rPr>
              <w:t>程序或电路或外形或结构加工中包含一定的制作技巧</w:t>
            </w:r>
            <w:r>
              <w:rPr>
                <w:rFonts w:ascii="仿宋" w:eastAsia="仿宋" w:hAnsi="仿宋"/>
                <w:sz w:val="18"/>
                <w:szCs w:val="18"/>
              </w:rPr>
              <w:t xml:space="preserve">    B</w:t>
            </w:r>
            <w:r>
              <w:rPr>
                <w:rFonts w:ascii="仿宋" w:eastAsia="仿宋" w:hAnsi="仿宋" w:hint="eastAsia"/>
                <w:sz w:val="18"/>
                <w:szCs w:val="18"/>
              </w:rPr>
              <w:t>制作方法较为简单</w:t>
            </w:r>
          </w:p>
        </w:tc>
        <w:tc>
          <w:tcPr>
            <w:tcW w:w="426" w:type="dxa"/>
            <w:vMerge/>
            <w:vAlign w:val="center"/>
          </w:tcPr>
          <w:p w:rsidR="009A3035" w:rsidRDefault="009A3035">
            <w:pPr>
              <w:jc w:val="center"/>
              <w:rPr>
                <w:rFonts w:ascii="仿宋" w:eastAsia="仿宋" w:hAnsi="仿宋"/>
                <w:sz w:val="18"/>
                <w:szCs w:val="18"/>
              </w:rPr>
            </w:pPr>
          </w:p>
        </w:tc>
      </w:tr>
      <w:tr w:rsidR="009A3035">
        <w:trPr>
          <w:jc w:val="center"/>
        </w:trPr>
        <w:tc>
          <w:tcPr>
            <w:tcW w:w="429" w:type="dxa"/>
            <w:vAlign w:val="center"/>
          </w:tcPr>
          <w:p w:rsidR="009A3035" w:rsidRDefault="009A3035">
            <w:pPr>
              <w:jc w:val="center"/>
              <w:rPr>
                <w:rFonts w:ascii="仿宋" w:eastAsia="仿宋" w:hAnsi="仿宋"/>
                <w:szCs w:val="21"/>
              </w:rPr>
            </w:pPr>
            <w:r>
              <w:rPr>
                <w:rFonts w:ascii="仿宋" w:eastAsia="仿宋" w:hAnsi="仿宋" w:hint="eastAsia"/>
                <w:szCs w:val="21"/>
              </w:rPr>
              <w:t>实用性</w:t>
            </w:r>
          </w:p>
        </w:tc>
        <w:tc>
          <w:tcPr>
            <w:tcW w:w="1617" w:type="dxa"/>
            <w:vAlign w:val="center"/>
          </w:tcPr>
          <w:p w:rsidR="009A3035" w:rsidRDefault="009A3035">
            <w:pPr>
              <w:jc w:val="center"/>
              <w:rPr>
                <w:rFonts w:ascii="仿宋" w:eastAsia="仿宋" w:hAnsi="仿宋"/>
                <w:szCs w:val="21"/>
              </w:rPr>
            </w:pPr>
            <w:r>
              <w:rPr>
                <w:rFonts w:ascii="仿宋" w:eastAsia="仿宋" w:hAnsi="仿宋" w:hint="eastAsia"/>
                <w:szCs w:val="21"/>
              </w:rPr>
              <w:t>实用程度</w:t>
            </w:r>
          </w:p>
          <w:p w:rsidR="009A3035" w:rsidRDefault="009A3035">
            <w:pPr>
              <w:jc w:val="center"/>
              <w:rPr>
                <w:rFonts w:ascii="仿宋" w:eastAsia="仿宋" w:hAnsi="仿宋"/>
                <w:szCs w:val="21"/>
              </w:rPr>
            </w:pPr>
          </w:p>
        </w:tc>
        <w:tc>
          <w:tcPr>
            <w:tcW w:w="7383" w:type="dxa"/>
            <w:vAlign w:val="center"/>
          </w:tcPr>
          <w:p w:rsidR="009A3035" w:rsidRDefault="009A3035">
            <w:pPr>
              <w:rPr>
                <w:rFonts w:ascii="仿宋" w:eastAsia="仿宋" w:hAnsi="仿宋"/>
                <w:sz w:val="18"/>
                <w:szCs w:val="18"/>
              </w:rPr>
            </w:pPr>
            <w:r>
              <w:rPr>
                <w:rFonts w:ascii="仿宋" w:eastAsia="仿宋" w:hAnsi="仿宋"/>
                <w:sz w:val="18"/>
                <w:szCs w:val="18"/>
              </w:rPr>
              <w:t>A</w:t>
            </w:r>
            <w:r>
              <w:rPr>
                <w:rFonts w:ascii="仿宋" w:eastAsia="仿宋" w:hAnsi="仿宋" w:hint="eastAsia"/>
                <w:sz w:val="18"/>
                <w:szCs w:val="18"/>
              </w:rPr>
              <w:t>与生活联系紧密或有潜在应用价值</w:t>
            </w:r>
            <w:r>
              <w:rPr>
                <w:rFonts w:ascii="仿宋" w:eastAsia="仿宋" w:hAnsi="仿宋"/>
                <w:sz w:val="18"/>
                <w:szCs w:val="18"/>
              </w:rPr>
              <w:t xml:space="preserve">      B</w:t>
            </w:r>
            <w:r>
              <w:rPr>
                <w:rFonts w:ascii="仿宋" w:eastAsia="仿宋" w:hAnsi="仿宋" w:hint="eastAsia"/>
                <w:sz w:val="18"/>
                <w:szCs w:val="18"/>
              </w:rPr>
              <w:t>应用面较小</w:t>
            </w:r>
            <w:r>
              <w:rPr>
                <w:rFonts w:ascii="仿宋" w:eastAsia="仿宋" w:hAnsi="仿宋"/>
                <w:sz w:val="18"/>
                <w:szCs w:val="18"/>
              </w:rPr>
              <w:t xml:space="preserve">    </w:t>
            </w:r>
          </w:p>
        </w:tc>
        <w:tc>
          <w:tcPr>
            <w:tcW w:w="426" w:type="dxa"/>
            <w:vAlign w:val="center"/>
          </w:tcPr>
          <w:p w:rsidR="009A3035" w:rsidRDefault="009A3035">
            <w:pPr>
              <w:jc w:val="center"/>
              <w:rPr>
                <w:rFonts w:ascii="仿宋" w:eastAsia="仿宋" w:hAnsi="仿宋"/>
                <w:sz w:val="18"/>
                <w:szCs w:val="18"/>
              </w:rPr>
            </w:pPr>
          </w:p>
        </w:tc>
      </w:tr>
      <w:tr w:rsidR="009A3035">
        <w:trPr>
          <w:jc w:val="center"/>
        </w:trPr>
        <w:tc>
          <w:tcPr>
            <w:tcW w:w="429" w:type="dxa"/>
            <w:vAlign w:val="center"/>
          </w:tcPr>
          <w:p w:rsidR="009A3035" w:rsidRDefault="009A3035">
            <w:pPr>
              <w:jc w:val="center"/>
              <w:rPr>
                <w:rFonts w:ascii="仿宋" w:eastAsia="仿宋" w:hAnsi="仿宋"/>
                <w:szCs w:val="21"/>
              </w:rPr>
            </w:pPr>
            <w:r>
              <w:rPr>
                <w:rFonts w:ascii="仿宋" w:eastAsia="仿宋" w:hAnsi="仿宋" w:hint="eastAsia"/>
                <w:szCs w:val="21"/>
              </w:rPr>
              <w:t>评委点评</w:t>
            </w:r>
          </w:p>
        </w:tc>
        <w:tc>
          <w:tcPr>
            <w:tcW w:w="1617" w:type="dxa"/>
            <w:vAlign w:val="center"/>
          </w:tcPr>
          <w:p w:rsidR="009A3035" w:rsidRDefault="009A3035">
            <w:pPr>
              <w:jc w:val="center"/>
              <w:rPr>
                <w:rFonts w:ascii="仿宋" w:eastAsia="仿宋" w:hAnsi="仿宋"/>
                <w:szCs w:val="21"/>
              </w:rPr>
            </w:pPr>
            <w:r>
              <w:rPr>
                <w:rFonts w:ascii="仿宋" w:eastAsia="仿宋" w:hAnsi="仿宋" w:hint="eastAsia"/>
                <w:szCs w:val="21"/>
              </w:rPr>
              <w:t>不占分数</w:t>
            </w:r>
          </w:p>
        </w:tc>
        <w:tc>
          <w:tcPr>
            <w:tcW w:w="7809" w:type="dxa"/>
            <w:gridSpan w:val="2"/>
            <w:vAlign w:val="center"/>
          </w:tcPr>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p w:rsidR="009A3035" w:rsidRDefault="009A3035">
            <w:pPr>
              <w:jc w:val="center"/>
              <w:rPr>
                <w:rFonts w:ascii="仿宋" w:eastAsia="仿宋" w:hAnsi="仿宋"/>
                <w:sz w:val="18"/>
                <w:szCs w:val="18"/>
              </w:rPr>
            </w:pPr>
          </w:p>
        </w:tc>
      </w:tr>
    </w:tbl>
    <w:p w:rsidR="009A3035" w:rsidRDefault="009A3035">
      <w:pPr>
        <w:autoSpaceDE w:val="0"/>
        <w:autoSpaceDN w:val="0"/>
        <w:adjustRightInd w:val="0"/>
        <w:jc w:val="left"/>
        <w:rPr>
          <w:rFonts w:ascii="仿宋" w:eastAsia="仿宋" w:hAnsi="仿宋"/>
          <w:b/>
          <w:spacing w:val="5"/>
          <w:kern w:val="0"/>
          <w:sz w:val="28"/>
          <w:szCs w:val="28"/>
        </w:rPr>
      </w:pPr>
      <w:r>
        <w:rPr>
          <w:rFonts w:ascii="仿宋" w:eastAsia="仿宋" w:hAnsi="仿宋" w:hint="eastAsia"/>
          <w:b/>
          <w:spacing w:val="5"/>
          <w:kern w:val="0"/>
          <w:sz w:val="28"/>
          <w:szCs w:val="28"/>
        </w:rPr>
        <w:t>（五）</w:t>
      </w:r>
      <w:r>
        <w:rPr>
          <w:rFonts w:ascii="仿宋" w:eastAsia="仿宋" w:hAnsi="仿宋" w:hint="eastAsia"/>
          <w:b/>
          <w:bCs/>
          <w:sz w:val="28"/>
          <w:szCs w:val="28"/>
        </w:rPr>
        <w:t>智能设计挑战赛</w:t>
      </w:r>
    </w:p>
    <w:p w:rsidR="009A3035" w:rsidRDefault="009A3035">
      <w:pPr>
        <w:ind w:firstLine="480"/>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组（不需要计算机编程的平台，使用的单片机芯片型号不限）</w:t>
      </w:r>
    </w:p>
    <w:p w:rsidR="009A3035" w:rsidRDefault="009A3035">
      <w:pPr>
        <w:ind w:firstLine="480"/>
        <w:rPr>
          <w:rFonts w:ascii="仿宋" w:eastAsia="仿宋" w:hAnsi="仿宋"/>
          <w:sz w:val="32"/>
          <w:szCs w:val="32"/>
        </w:rPr>
      </w:pPr>
      <w:r>
        <w:rPr>
          <w:rFonts w:ascii="仿宋" w:eastAsia="仿宋" w:hAnsi="仿宋"/>
          <w:sz w:val="32"/>
          <w:szCs w:val="32"/>
        </w:rPr>
        <w:t>B</w:t>
      </w:r>
      <w:r>
        <w:rPr>
          <w:rFonts w:ascii="仿宋" w:eastAsia="仿宋" w:hAnsi="仿宋" w:hint="eastAsia"/>
          <w:sz w:val="32"/>
          <w:szCs w:val="32"/>
        </w:rPr>
        <w:t>组（需要用计算机编程的平台，使用的单片机芯片型号不限）</w:t>
      </w:r>
    </w:p>
    <w:p w:rsidR="009A3035" w:rsidRDefault="009A3035">
      <w:pPr>
        <w:ind w:firstLine="480"/>
        <w:rPr>
          <w:rFonts w:ascii="仿宋" w:eastAsia="仿宋" w:hAnsi="仿宋"/>
          <w:sz w:val="32"/>
          <w:szCs w:val="32"/>
        </w:rPr>
      </w:pPr>
      <w:r>
        <w:rPr>
          <w:rFonts w:ascii="仿宋" w:eastAsia="仿宋" w:hAnsi="仿宋" w:hint="eastAsia"/>
          <w:sz w:val="32"/>
          <w:szCs w:val="32"/>
        </w:rPr>
        <w:t>分小学组、初中组和高中组，在比赛现场按照比赛主题要求实现的任务，由</w:t>
      </w:r>
      <w:r>
        <w:rPr>
          <w:rFonts w:ascii="仿宋" w:eastAsia="仿宋" w:hAnsi="仿宋"/>
          <w:sz w:val="32"/>
          <w:szCs w:val="32"/>
        </w:rPr>
        <w:t>3</w:t>
      </w:r>
      <w:r>
        <w:rPr>
          <w:rFonts w:ascii="仿宋" w:eastAsia="仿宋" w:hAnsi="仿宋" w:hint="eastAsia"/>
          <w:sz w:val="32"/>
          <w:szCs w:val="32"/>
        </w:rPr>
        <w:t>人共同合作，如有跨学段队伍以最高学段分组。参赛团队需自行设计电路、编写程序，实现指定功能，并利用规则指定材料对完成的作品外观进行设计制作，比赛期间，教练员不得入场指导和参与制作。每参赛队有</w:t>
      </w:r>
      <w:smartTag w:uri="urn:schemas-microsoft-com:office:smarttags" w:element="chmetcnv">
        <w:smartTagPr>
          <w:attr w:name="UnitName" w:val="平方米"/>
          <w:attr w:name="SourceValue" w:val="3"/>
          <w:attr w:name="HasSpace" w:val="False"/>
          <w:attr w:name="Negative" w:val="False"/>
          <w:attr w:name="NumberType" w:val="1"/>
          <w:attr w:name="TCSC" w:val="0"/>
        </w:smartTagPr>
        <w:r>
          <w:rPr>
            <w:rFonts w:ascii="仿宋" w:eastAsia="仿宋" w:hAnsi="仿宋"/>
            <w:sz w:val="32"/>
            <w:szCs w:val="32"/>
          </w:rPr>
          <w:t>3</w:t>
        </w:r>
        <w:r>
          <w:rPr>
            <w:rFonts w:ascii="仿宋" w:eastAsia="仿宋" w:hAnsi="仿宋" w:hint="eastAsia"/>
            <w:sz w:val="32"/>
            <w:szCs w:val="32"/>
          </w:rPr>
          <w:t>平方米</w:t>
        </w:r>
      </w:smartTag>
      <w:r>
        <w:rPr>
          <w:rFonts w:ascii="仿宋" w:eastAsia="仿宋" w:hAnsi="仿宋" w:hint="eastAsia"/>
          <w:sz w:val="32"/>
          <w:szCs w:val="32"/>
        </w:rPr>
        <w:t>的活动</w:t>
      </w:r>
      <w:r>
        <w:rPr>
          <w:rFonts w:ascii="仿宋" w:eastAsia="仿宋" w:hAnsi="仿宋" w:hint="eastAsia"/>
          <w:sz w:val="32"/>
          <w:szCs w:val="32"/>
        </w:rPr>
        <w:lastRenderedPageBreak/>
        <w:t>空间。</w:t>
      </w:r>
    </w:p>
    <w:p w:rsidR="009A3035" w:rsidRDefault="009A3035">
      <w:pPr>
        <w:ind w:firstLine="480"/>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、比赛器材</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）比赛使用的器材由学生自备，使用的控制器不超过两块，实现任务的外围器件包括：</w:t>
      </w:r>
      <w:hyperlink r:id="rId13" w:tgtFrame="_blank" w:tooltip="【YwRobot Studio】Arduino电子积木全彩LED模块 10mm高亮全彩LED" w:history="1">
        <w:r>
          <w:rPr>
            <w:rFonts w:ascii="仿宋" w:eastAsia="仿宋" w:hAnsi="仿宋" w:cs="宋体" w:hint="eastAsia"/>
            <w:kern w:val="0"/>
            <w:sz w:val="32"/>
            <w:szCs w:val="32"/>
          </w:rPr>
          <w:t>全彩</w:t>
        </w:r>
        <w:r>
          <w:rPr>
            <w:rFonts w:ascii="仿宋" w:eastAsia="仿宋" w:hAnsi="仿宋" w:cs="Tahoma"/>
            <w:kern w:val="0"/>
            <w:sz w:val="32"/>
            <w:szCs w:val="32"/>
          </w:rPr>
          <w:t>LED</w:t>
        </w:r>
      </w:hyperlink>
      <w:r>
        <w:rPr>
          <w:rFonts w:ascii="仿宋" w:eastAsia="仿宋" w:hAnsi="仿宋" w:hint="eastAsia"/>
          <w:sz w:val="32"/>
          <w:szCs w:val="32"/>
        </w:rPr>
        <w:t>灯（发出红、黄、绿、粉、蓝、浅蓝、白等七色光），</w:t>
      </w:r>
      <w:hyperlink r:id="rId14" w:tgtFrame="_blank" w:tooltip="【YwRobot Studio】Arduino电子积木模拟量传感器 声音传感器模块" w:history="1">
        <w:r>
          <w:rPr>
            <w:rFonts w:ascii="仿宋" w:eastAsia="仿宋" w:hAnsi="仿宋" w:cs="宋体" w:hint="eastAsia"/>
            <w:kern w:val="0"/>
            <w:sz w:val="32"/>
            <w:szCs w:val="32"/>
          </w:rPr>
          <w:t>声音传感器</w:t>
        </w:r>
      </w:hyperlink>
      <w:r>
        <w:rPr>
          <w:rFonts w:ascii="仿宋" w:eastAsia="仿宋" w:hAnsi="仿宋" w:hint="eastAsia"/>
          <w:sz w:val="32"/>
          <w:szCs w:val="32"/>
        </w:rPr>
        <w:t>，按键，</w:t>
      </w:r>
      <w:r>
        <w:rPr>
          <w:rFonts w:ascii="仿宋" w:eastAsia="仿宋" w:hAnsi="仿宋" w:cs="Tahoma"/>
          <w:sz w:val="32"/>
          <w:szCs w:val="32"/>
        </w:rPr>
        <w:t xml:space="preserve">8*8 </w:t>
      </w:r>
      <w:r>
        <w:rPr>
          <w:rFonts w:ascii="仿宋" w:eastAsia="仿宋" w:hAnsi="仿宋" w:cs="Tahoma" w:hint="eastAsia"/>
          <w:sz w:val="32"/>
          <w:szCs w:val="32"/>
        </w:rPr>
        <w:t>点阵模块，</w:t>
      </w:r>
      <w:bookmarkStart w:id="5" w:name="OLE_LINK8"/>
      <w:r w:rsidR="007055F0">
        <w:fldChar w:fldCharType="begin"/>
      </w:r>
      <w:r>
        <w:instrText xml:space="preserve"> HYPERLINK "http://trade.taobao.com/trade/detail/trade_snap.htm?trade_id=872713583730964" \t "_blank" \o "</w:instrText>
      </w:r>
      <w:r>
        <w:rPr>
          <w:rFonts w:hint="eastAsia"/>
        </w:rPr>
        <w:instrText>【</w:instrText>
      </w:r>
      <w:r>
        <w:instrText>YwRobot</w:instrText>
      </w:r>
      <w:r>
        <w:rPr>
          <w:rFonts w:hint="eastAsia"/>
        </w:rPr>
        <w:instrText>】</w:instrText>
      </w:r>
      <w:r>
        <w:instrText>Arduino DigitShield</w:instrText>
      </w:r>
      <w:r>
        <w:rPr>
          <w:rFonts w:hint="eastAsia"/>
        </w:rPr>
        <w:instrText>数码管显示模块数码管显示模块</w:instrText>
      </w:r>
      <w:r>
        <w:instrText xml:space="preserve">" </w:instrText>
      </w:r>
      <w:r w:rsidR="007055F0">
        <w:fldChar w:fldCharType="separate"/>
      </w:r>
      <w:r>
        <w:rPr>
          <w:rFonts w:ascii="仿宋" w:eastAsia="仿宋" w:hAnsi="仿宋" w:cs="宋体" w:hint="eastAsia"/>
          <w:kern w:val="0"/>
          <w:sz w:val="32"/>
          <w:szCs w:val="32"/>
        </w:rPr>
        <w:t>显示模块</w:t>
      </w:r>
      <w:r w:rsidR="007055F0">
        <w:fldChar w:fldCharType="end"/>
      </w:r>
      <w:r>
        <w:rPr>
          <w:rFonts w:ascii="仿宋" w:eastAsia="仿宋" w:hAnsi="仿宋" w:cs="宋体" w:hint="eastAsia"/>
          <w:kern w:val="0"/>
          <w:sz w:val="32"/>
          <w:szCs w:val="32"/>
        </w:rPr>
        <w:t>（可显示</w:t>
      </w:r>
      <w:r>
        <w:rPr>
          <w:rFonts w:ascii="仿宋" w:eastAsia="仿宋" w:hAnsi="仿宋" w:cs="宋体"/>
          <w:kern w:val="0"/>
          <w:sz w:val="32"/>
          <w:szCs w:val="32"/>
        </w:rPr>
        <w:t>4</w:t>
      </w:r>
      <w:r>
        <w:rPr>
          <w:rFonts w:ascii="仿宋" w:eastAsia="仿宋" w:hAnsi="仿宋" w:cs="宋体" w:hint="eastAsia"/>
          <w:kern w:val="0"/>
          <w:sz w:val="32"/>
          <w:szCs w:val="32"/>
        </w:rPr>
        <w:t>位数字）</w:t>
      </w:r>
      <w:bookmarkEnd w:id="5"/>
      <w:r>
        <w:rPr>
          <w:rFonts w:ascii="仿宋" w:eastAsia="仿宋" w:hAnsi="仿宋" w:hint="eastAsia"/>
          <w:sz w:val="32"/>
          <w:szCs w:val="32"/>
        </w:rPr>
        <w:t>，光电传感器（循迹用），</w:t>
      </w:r>
      <w:hyperlink r:id="rId15" w:tgtFrame="_blank" w:tooltip="【YwRobot Studio】Arduino电子积木碰撞传感器A智能机器人配件" w:history="1">
        <w:r>
          <w:rPr>
            <w:rFonts w:ascii="仿宋" w:eastAsia="仿宋" w:hAnsi="仿宋" w:cs="宋体" w:hint="eastAsia"/>
            <w:kern w:val="0"/>
            <w:sz w:val="32"/>
            <w:szCs w:val="32"/>
          </w:rPr>
          <w:t>碰撞传感器</w:t>
        </w:r>
      </w:hyperlink>
      <w:r>
        <w:rPr>
          <w:rFonts w:ascii="仿宋" w:eastAsia="仿宋" w:hAnsi="仿宋" w:hint="eastAsia"/>
          <w:sz w:val="32"/>
          <w:szCs w:val="32"/>
        </w:rPr>
        <w:t>，</w:t>
      </w:r>
      <w:bookmarkStart w:id="6" w:name="OLE_LINK9"/>
      <w:r>
        <w:rPr>
          <w:rFonts w:ascii="仿宋" w:eastAsia="仿宋" w:hAnsi="仿宋" w:hint="eastAsia"/>
          <w:sz w:val="32"/>
          <w:szCs w:val="32"/>
        </w:rPr>
        <w:t>奏乐模块（可演奏音符），</w:t>
      </w:r>
      <w:bookmarkEnd w:id="6"/>
      <w:r>
        <w:rPr>
          <w:rFonts w:ascii="仿宋" w:eastAsia="仿宋" w:hAnsi="仿宋" w:hint="eastAsia"/>
          <w:sz w:val="32"/>
          <w:szCs w:val="32"/>
        </w:rPr>
        <w:t>万向轮，车轮，电机，电机驱动板，导线，可用于搭建结构的积木件，使用的电源不超过</w:t>
      </w:r>
      <w:r>
        <w:rPr>
          <w:rFonts w:ascii="仿宋" w:eastAsia="仿宋" w:hAnsi="仿宋"/>
          <w:sz w:val="32"/>
          <w:szCs w:val="32"/>
        </w:rPr>
        <w:t>9V</w:t>
      </w:r>
      <w:r>
        <w:rPr>
          <w:rFonts w:ascii="仿宋" w:eastAsia="仿宋" w:hAnsi="仿宋" w:hint="eastAsia"/>
          <w:sz w:val="32"/>
          <w:szCs w:val="32"/>
        </w:rPr>
        <w:t>；如使用计算机编程，请自备自带电池的计算机，现场不提供计算机供电。</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）可带进赛场进行作品外观设计的材料和：纸、彩纸、及时贴、</w:t>
      </w:r>
      <w:r>
        <w:rPr>
          <w:rFonts w:ascii="仿宋" w:eastAsia="仿宋" w:hAnsi="仿宋"/>
          <w:sz w:val="32"/>
          <w:szCs w:val="32"/>
        </w:rPr>
        <w:t>3D</w:t>
      </w:r>
      <w:r>
        <w:rPr>
          <w:rFonts w:ascii="仿宋" w:eastAsia="仿宋" w:hAnsi="仿宋" w:hint="eastAsia"/>
          <w:sz w:val="32"/>
          <w:szCs w:val="32"/>
        </w:rPr>
        <w:t>打印丝。</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）可带进赛场进行作品外观设计的工具：</w:t>
      </w:r>
      <w:r>
        <w:rPr>
          <w:rFonts w:ascii="仿宋" w:eastAsia="仿宋" w:hAnsi="仿宋"/>
          <w:sz w:val="32"/>
          <w:szCs w:val="32"/>
        </w:rPr>
        <w:t>3D</w:t>
      </w:r>
      <w:r>
        <w:rPr>
          <w:rFonts w:ascii="仿宋" w:eastAsia="仿宋" w:hAnsi="仿宋" w:hint="eastAsia"/>
          <w:sz w:val="32"/>
          <w:szCs w:val="32"/>
        </w:rPr>
        <w:t>打印笔（自带电池）、螺丝钉、螺丝母、胶棒、胶带、双面贴、笔、尺子、安全剪刀（无尖头）、手锯、手钻、木工锉、螺丝刀、尖嘴钳，无线热熔胶枪（干电池或锂电池供电），不得使用其他种类的工具。所有材料、设备及工具需放入一个整理箱，整理箱长宽高不得超过</w:t>
      </w:r>
      <w:r>
        <w:rPr>
          <w:rFonts w:ascii="仿宋" w:eastAsia="仿宋" w:hAnsi="仿宋"/>
          <w:sz w:val="32"/>
          <w:szCs w:val="32"/>
        </w:rPr>
        <w:t>50cm*50cm*50cm</w:t>
      </w:r>
      <w:r>
        <w:rPr>
          <w:rFonts w:ascii="仿宋" w:eastAsia="仿宋" w:hAnsi="仿宋" w:hint="eastAsia"/>
          <w:sz w:val="32"/>
          <w:szCs w:val="32"/>
        </w:rPr>
        <w:t>，笔记本电脑自备，不必放入整理箱，并在入场前向场内裁判提交箱内物品纸质清单。</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）进入赛场前，要提供设备清单，便于裁判检查带入赛场的设备、材料和工具，符合要求才能参赛。比赛开始前设备需保持初始状态，单片机及外围实验板上不得连接任何导线，</w:t>
      </w:r>
      <w:r>
        <w:rPr>
          <w:rFonts w:ascii="仿宋" w:eastAsia="仿宋" w:hAnsi="仿宋" w:hint="eastAsia"/>
          <w:sz w:val="32"/>
          <w:szCs w:val="32"/>
        </w:rPr>
        <w:lastRenderedPageBreak/>
        <w:t>完成任务的所有器件、结构件都处于分离状态，进行作品外观设计的材料也要处于原始状态。</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）参赛选手要在赛前检查好自备器材及工具，可以适当带一些备用器材，比赛开始，如出现设备故障视作弃权。</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）使用工具时要注意安全，除规则中要求带的工具可以带入赛场外，其它任何工具不允许带入赛场，不得使用有毒、有害、易燃、易爆、有异味的材料参加竞赛，避免出现安全隐患。</w:t>
      </w:r>
    </w:p>
    <w:p w:rsidR="009A3035" w:rsidRDefault="009A3035">
      <w:pPr>
        <w:ind w:firstLine="480"/>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、任务要求</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）比赛的有效时间为</w:t>
      </w:r>
      <w:r>
        <w:rPr>
          <w:rFonts w:ascii="仿宋" w:eastAsia="仿宋" w:hAnsi="仿宋"/>
          <w:sz w:val="32"/>
          <w:szCs w:val="32"/>
        </w:rPr>
        <w:t>2</w:t>
      </w:r>
      <w:r>
        <w:rPr>
          <w:rFonts w:ascii="仿宋" w:eastAsia="仿宋" w:hAnsi="仿宋" w:hint="eastAsia"/>
          <w:sz w:val="32"/>
          <w:szCs w:val="32"/>
        </w:rPr>
        <w:t>小时（含读题、电路设计、编程和进行外观设计制作的时间）。</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）比赛围绕一个主题设置</w:t>
      </w:r>
      <w:r>
        <w:rPr>
          <w:rFonts w:ascii="仿宋" w:eastAsia="仿宋" w:hAnsi="仿宋"/>
          <w:sz w:val="32"/>
          <w:szCs w:val="32"/>
        </w:rPr>
        <w:t>6</w:t>
      </w:r>
      <w:r>
        <w:rPr>
          <w:rFonts w:ascii="仿宋" w:eastAsia="仿宋" w:hAnsi="仿宋" w:hint="eastAsia"/>
          <w:sz w:val="32"/>
          <w:szCs w:val="32"/>
        </w:rPr>
        <w:t>个基本任务，参赛选手在规定的两小时内，可以按照任意顺序完成任务，在检查完成效果时，不得再向单片机写入程序，不能再进行软硬件修改及外观调整，完成的任务越多，成绩越好。</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）完成所有任务最多可以使用两块单片机来控制，这就需要选手根据任务采用科学的策略尽量多的完成任务。</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）对作品进行外观设计与制作，要明显包含制作人的参赛号信息，不可以出现学校、姓名信息，作品占地面积不超过</w:t>
      </w:r>
      <w:r>
        <w:rPr>
          <w:rFonts w:ascii="仿宋" w:eastAsia="仿宋" w:hAnsi="仿宋"/>
          <w:sz w:val="32"/>
          <w:szCs w:val="32"/>
        </w:rPr>
        <w:t>1</w:t>
      </w:r>
      <w:r>
        <w:rPr>
          <w:rFonts w:ascii="仿宋" w:eastAsia="仿宋" w:hAnsi="仿宋" w:hint="eastAsia"/>
          <w:sz w:val="32"/>
          <w:szCs w:val="32"/>
        </w:rPr>
        <w:t>立方米，高度不得超过</w:t>
      </w:r>
      <w:r>
        <w:rPr>
          <w:rFonts w:ascii="仿宋" w:eastAsia="仿宋" w:hAnsi="仿宋"/>
          <w:sz w:val="32"/>
          <w:szCs w:val="32"/>
        </w:rPr>
        <w:t>1</w:t>
      </w:r>
      <w:r>
        <w:rPr>
          <w:rFonts w:ascii="仿宋" w:eastAsia="仿宋" w:hAnsi="仿宋" w:hint="eastAsia"/>
          <w:sz w:val="32"/>
          <w:szCs w:val="32"/>
        </w:rPr>
        <w:t>米。</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）完成</w:t>
      </w:r>
      <w:r>
        <w:rPr>
          <w:rFonts w:ascii="仿宋" w:eastAsia="仿宋" w:hAnsi="仿宋"/>
          <w:sz w:val="32"/>
          <w:szCs w:val="32"/>
        </w:rPr>
        <w:t>6</w:t>
      </w:r>
      <w:r>
        <w:rPr>
          <w:rFonts w:ascii="仿宋" w:eastAsia="仿宋" w:hAnsi="仿宋" w:hint="eastAsia"/>
          <w:sz w:val="32"/>
          <w:szCs w:val="32"/>
        </w:rPr>
        <w:t>个基本任务后，可以现场挑战附加任务，附加任务在比赛现场公布规则，除可以准备的两个控制器外，还可</w:t>
      </w:r>
      <w:r>
        <w:rPr>
          <w:rFonts w:ascii="仿宋" w:eastAsia="仿宋" w:hAnsi="仿宋" w:hint="eastAsia"/>
          <w:sz w:val="32"/>
          <w:szCs w:val="32"/>
        </w:rPr>
        <w:lastRenderedPageBreak/>
        <w:t>以自备一块控制器专门用于完成附加任务。</w:t>
      </w:r>
    </w:p>
    <w:p w:rsidR="009A3035" w:rsidRDefault="009A3035">
      <w:pPr>
        <w:ind w:firstLine="480"/>
        <w:rPr>
          <w:rFonts w:ascii="仿宋" w:eastAsia="仿宋" w:hAnsi="仿宋"/>
          <w:b/>
          <w:sz w:val="32"/>
          <w:szCs w:val="32"/>
        </w:rPr>
      </w:pPr>
      <w:r>
        <w:rPr>
          <w:rFonts w:ascii="仿宋" w:eastAsia="仿宋" w:hAnsi="仿宋"/>
          <w:b/>
          <w:sz w:val="32"/>
          <w:szCs w:val="32"/>
        </w:rPr>
        <w:t>3</w:t>
      </w:r>
      <w:r>
        <w:rPr>
          <w:rFonts w:ascii="仿宋" w:eastAsia="仿宋" w:hAnsi="仿宋" w:hint="eastAsia"/>
          <w:b/>
          <w:sz w:val="32"/>
          <w:szCs w:val="32"/>
        </w:rPr>
        <w:t>、附加任务竞赛环节</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）检查设备。参赛选手要检查自己所带设备是否有问题，检查时间不超过</w:t>
      </w:r>
      <w:r>
        <w:rPr>
          <w:rFonts w:ascii="仿宋" w:eastAsia="仿宋" w:hAnsi="仿宋"/>
          <w:sz w:val="32"/>
          <w:szCs w:val="32"/>
        </w:rPr>
        <w:t>2</w:t>
      </w:r>
      <w:r>
        <w:rPr>
          <w:rFonts w:ascii="仿宋" w:eastAsia="仿宋" w:hAnsi="仿宋" w:hint="eastAsia"/>
          <w:sz w:val="32"/>
          <w:szCs w:val="32"/>
        </w:rPr>
        <w:t>分钟，当确认自己设备没有问题时，要在成绩单上签名。</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）清空程序。参赛选手要在比赛现场清空程序，由裁判检查。</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）选手抽签，准备好后向裁判示意，裁判发放抽取的题目，完成后由裁判检查结果，记录比赛技术部分成绩。</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）学生在成绩单上签名。</w:t>
      </w:r>
    </w:p>
    <w:p w:rsidR="009A3035" w:rsidRDefault="009A3035">
      <w:pPr>
        <w:ind w:firstLine="480"/>
        <w:rPr>
          <w:rFonts w:ascii="仿宋" w:eastAsia="仿宋" w:hAnsi="仿宋"/>
          <w:b/>
          <w:sz w:val="32"/>
          <w:szCs w:val="32"/>
        </w:rPr>
      </w:pPr>
      <w:r>
        <w:rPr>
          <w:rFonts w:ascii="仿宋" w:eastAsia="仿宋" w:hAnsi="仿宋"/>
          <w:b/>
          <w:sz w:val="32"/>
          <w:szCs w:val="32"/>
        </w:rPr>
        <w:t>4</w:t>
      </w:r>
      <w:r>
        <w:rPr>
          <w:rFonts w:ascii="仿宋" w:eastAsia="仿宋" w:hAnsi="仿宋" w:hint="eastAsia"/>
          <w:b/>
          <w:sz w:val="32"/>
          <w:szCs w:val="32"/>
        </w:rPr>
        <w:t>、记分办法</w:t>
      </w:r>
    </w:p>
    <w:p w:rsidR="009A3035" w:rsidRDefault="009A3035">
      <w:pPr>
        <w:ind w:firstLine="48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总分</w:t>
      </w:r>
      <w:r>
        <w:rPr>
          <w:rFonts w:ascii="仿宋" w:eastAsia="仿宋" w:hAnsi="仿宋"/>
          <w:sz w:val="32"/>
          <w:szCs w:val="32"/>
        </w:rPr>
        <w:t xml:space="preserve"> =</w:t>
      </w:r>
      <w:r>
        <w:rPr>
          <w:rFonts w:ascii="仿宋" w:eastAsia="仿宋" w:hAnsi="仿宋" w:hint="eastAsia"/>
          <w:sz w:val="32"/>
          <w:szCs w:val="32"/>
        </w:rPr>
        <w:t>基本技术分</w:t>
      </w:r>
      <w:r>
        <w:rPr>
          <w:rFonts w:ascii="仿宋" w:eastAsia="仿宋" w:hAnsi="仿宋"/>
          <w:sz w:val="32"/>
          <w:szCs w:val="32"/>
        </w:rPr>
        <w:t xml:space="preserve"> + </w:t>
      </w:r>
      <w:r>
        <w:rPr>
          <w:rFonts w:ascii="仿宋" w:eastAsia="仿宋" w:hAnsi="仿宋" w:hint="eastAsia"/>
          <w:sz w:val="32"/>
          <w:szCs w:val="32"/>
        </w:rPr>
        <w:t>附加技术分</w:t>
      </w:r>
      <w:r>
        <w:rPr>
          <w:rFonts w:ascii="仿宋" w:eastAsia="仿宋" w:hAnsi="仿宋"/>
          <w:sz w:val="32"/>
          <w:szCs w:val="32"/>
        </w:rPr>
        <w:t xml:space="preserve"> + </w:t>
      </w:r>
      <w:r>
        <w:rPr>
          <w:rFonts w:ascii="仿宋" w:eastAsia="仿宋" w:hAnsi="仿宋" w:hint="eastAsia"/>
          <w:sz w:val="32"/>
          <w:szCs w:val="32"/>
        </w:rPr>
        <w:t>外观设计制作分</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）基础技术分，满分</w:t>
      </w:r>
      <w:r>
        <w:rPr>
          <w:rFonts w:ascii="仿宋" w:eastAsia="仿宋" w:hAnsi="仿宋"/>
          <w:sz w:val="32"/>
          <w:szCs w:val="32"/>
        </w:rPr>
        <w:t>315</w:t>
      </w:r>
      <w:r>
        <w:rPr>
          <w:rFonts w:ascii="仿宋" w:eastAsia="仿宋" w:hAnsi="仿宋" w:hint="eastAsia"/>
          <w:sz w:val="32"/>
          <w:szCs w:val="32"/>
        </w:rPr>
        <w:t>分</w:t>
      </w:r>
    </w:p>
    <w:p w:rsidR="009A3035" w:rsidRDefault="009A3035">
      <w:pPr>
        <w:ind w:firstLine="48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个基本任务中，每个任务根据难易程度分值不同，见下表。例如，在规定时间内完成任务一和任务二，累计得分</w:t>
      </w:r>
      <w:r>
        <w:rPr>
          <w:rFonts w:ascii="仿宋" w:eastAsia="仿宋" w:hAnsi="仿宋"/>
          <w:sz w:val="32"/>
          <w:szCs w:val="32"/>
        </w:rPr>
        <w:t>30</w:t>
      </w:r>
      <w:r>
        <w:rPr>
          <w:rFonts w:ascii="仿宋" w:eastAsia="仿宋" w:hAnsi="仿宋" w:hint="eastAsia"/>
          <w:sz w:val="32"/>
          <w:szCs w:val="32"/>
        </w:rPr>
        <w:t>分，如</w:t>
      </w:r>
      <w:r>
        <w:rPr>
          <w:rFonts w:ascii="仿宋" w:eastAsia="仿宋" w:hAnsi="仿宋"/>
          <w:sz w:val="32"/>
          <w:szCs w:val="32"/>
        </w:rPr>
        <w:t>6</w:t>
      </w:r>
      <w:r>
        <w:rPr>
          <w:rFonts w:ascii="仿宋" w:eastAsia="仿宋" w:hAnsi="仿宋" w:hint="eastAsia"/>
          <w:sz w:val="32"/>
          <w:szCs w:val="32"/>
        </w:rPr>
        <w:t>个任务都完成，累计得分</w:t>
      </w:r>
      <w:r>
        <w:rPr>
          <w:rFonts w:ascii="仿宋" w:eastAsia="仿宋" w:hAnsi="仿宋"/>
          <w:sz w:val="32"/>
          <w:szCs w:val="32"/>
        </w:rPr>
        <w:t>210</w:t>
      </w:r>
      <w:r>
        <w:rPr>
          <w:rFonts w:ascii="仿宋" w:eastAsia="仿宋" w:hAnsi="仿宋" w:hint="eastAsia"/>
          <w:sz w:val="32"/>
          <w:szCs w:val="32"/>
        </w:rPr>
        <w:t>分。</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4"/>
        <w:gridCol w:w="1185"/>
        <w:gridCol w:w="1185"/>
        <w:gridCol w:w="1185"/>
        <w:gridCol w:w="1185"/>
        <w:gridCol w:w="1185"/>
        <w:gridCol w:w="1185"/>
      </w:tblGrid>
      <w:tr w:rsidR="009A3035">
        <w:trPr>
          <w:trHeight w:val="489"/>
          <w:jc w:val="center"/>
        </w:trPr>
        <w:tc>
          <w:tcPr>
            <w:tcW w:w="1184" w:type="dxa"/>
            <w:vAlign w:val="center"/>
          </w:tcPr>
          <w:p w:rsidR="009A3035" w:rsidRDefault="009A3035">
            <w:pPr>
              <w:rPr>
                <w:rFonts w:ascii="仿宋" w:eastAsia="仿宋" w:hAnsi="仿宋"/>
                <w:sz w:val="32"/>
                <w:szCs w:val="32"/>
              </w:rPr>
            </w:pPr>
            <w:r>
              <w:rPr>
                <w:rFonts w:ascii="仿宋" w:eastAsia="仿宋" w:hAnsi="仿宋" w:hint="eastAsia"/>
                <w:sz w:val="32"/>
                <w:szCs w:val="32"/>
              </w:rPr>
              <w:t>任务</w:t>
            </w:r>
            <w:r>
              <w:rPr>
                <w:rFonts w:ascii="仿宋" w:eastAsia="仿宋" w:hAnsi="仿宋"/>
                <w:sz w:val="32"/>
                <w:szCs w:val="32"/>
              </w:rPr>
              <w:t>1</w:t>
            </w:r>
          </w:p>
        </w:tc>
        <w:tc>
          <w:tcPr>
            <w:tcW w:w="1185" w:type="dxa"/>
            <w:vAlign w:val="center"/>
          </w:tcPr>
          <w:p w:rsidR="009A3035" w:rsidRDefault="009A3035">
            <w:pPr>
              <w:rPr>
                <w:rFonts w:ascii="仿宋" w:eastAsia="仿宋" w:hAnsi="仿宋"/>
                <w:sz w:val="32"/>
                <w:szCs w:val="32"/>
              </w:rPr>
            </w:pPr>
            <w:r>
              <w:rPr>
                <w:rFonts w:ascii="仿宋" w:eastAsia="仿宋" w:hAnsi="仿宋" w:hint="eastAsia"/>
                <w:sz w:val="32"/>
                <w:szCs w:val="32"/>
              </w:rPr>
              <w:t>任务</w:t>
            </w:r>
            <w:r>
              <w:rPr>
                <w:rFonts w:ascii="仿宋" w:eastAsia="仿宋" w:hAnsi="仿宋"/>
                <w:sz w:val="32"/>
                <w:szCs w:val="32"/>
              </w:rPr>
              <w:t>2</w:t>
            </w:r>
          </w:p>
        </w:tc>
        <w:tc>
          <w:tcPr>
            <w:tcW w:w="1185" w:type="dxa"/>
            <w:vAlign w:val="center"/>
          </w:tcPr>
          <w:p w:rsidR="009A3035" w:rsidRDefault="009A3035">
            <w:pPr>
              <w:rPr>
                <w:rFonts w:ascii="仿宋" w:eastAsia="仿宋" w:hAnsi="仿宋"/>
                <w:sz w:val="32"/>
                <w:szCs w:val="32"/>
              </w:rPr>
            </w:pPr>
            <w:r>
              <w:rPr>
                <w:rFonts w:ascii="仿宋" w:eastAsia="仿宋" w:hAnsi="仿宋" w:hint="eastAsia"/>
                <w:sz w:val="32"/>
                <w:szCs w:val="32"/>
              </w:rPr>
              <w:t>任务</w:t>
            </w:r>
            <w:r>
              <w:rPr>
                <w:rFonts w:ascii="仿宋" w:eastAsia="仿宋" w:hAnsi="仿宋"/>
                <w:sz w:val="32"/>
                <w:szCs w:val="32"/>
              </w:rPr>
              <w:t>3</w:t>
            </w:r>
          </w:p>
        </w:tc>
        <w:tc>
          <w:tcPr>
            <w:tcW w:w="1185" w:type="dxa"/>
            <w:vAlign w:val="center"/>
          </w:tcPr>
          <w:p w:rsidR="009A3035" w:rsidRDefault="009A3035">
            <w:pPr>
              <w:rPr>
                <w:rFonts w:ascii="仿宋" w:eastAsia="仿宋" w:hAnsi="仿宋"/>
                <w:sz w:val="32"/>
                <w:szCs w:val="32"/>
              </w:rPr>
            </w:pPr>
            <w:r>
              <w:rPr>
                <w:rFonts w:ascii="仿宋" w:eastAsia="仿宋" w:hAnsi="仿宋" w:hint="eastAsia"/>
                <w:sz w:val="32"/>
                <w:szCs w:val="32"/>
              </w:rPr>
              <w:t>任务</w:t>
            </w:r>
            <w:r>
              <w:rPr>
                <w:rFonts w:ascii="仿宋" w:eastAsia="仿宋" w:hAnsi="仿宋"/>
                <w:sz w:val="32"/>
                <w:szCs w:val="32"/>
              </w:rPr>
              <w:t>4</w:t>
            </w:r>
          </w:p>
        </w:tc>
        <w:tc>
          <w:tcPr>
            <w:tcW w:w="1185" w:type="dxa"/>
            <w:vAlign w:val="center"/>
          </w:tcPr>
          <w:p w:rsidR="009A3035" w:rsidRDefault="009A3035">
            <w:pPr>
              <w:rPr>
                <w:rFonts w:ascii="仿宋" w:eastAsia="仿宋" w:hAnsi="仿宋"/>
                <w:sz w:val="32"/>
                <w:szCs w:val="32"/>
              </w:rPr>
            </w:pPr>
            <w:r>
              <w:rPr>
                <w:rFonts w:ascii="仿宋" w:eastAsia="仿宋" w:hAnsi="仿宋" w:hint="eastAsia"/>
                <w:sz w:val="32"/>
                <w:szCs w:val="32"/>
              </w:rPr>
              <w:t>任务</w:t>
            </w:r>
            <w:r>
              <w:rPr>
                <w:rFonts w:ascii="仿宋" w:eastAsia="仿宋" w:hAnsi="仿宋"/>
                <w:sz w:val="32"/>
                <w:szCs w:val="32"/>
              </w:rPr>
              <w:t>5</w:t>
            </w:r>
          </w:p>
        </w:tc>
        <w:tc>
          <w:tcPr>
            <w:tcW w:w="1185" w:type="dxa"/>
            <w:vAlign w:val="center"/>
          </w:tcPr>
          <w:p w:rsidR="009A3035" w:rsidRDefault="009A3035">
            <w:pPr>
              <w:rPr>
                <w:rFonts w:ascii="仿宋" w:eastAsia="仿宋" w:hAnsi="仿宋"/>
                <w:sz w:val="32"/>
                <w:szCs w:val="32"/>
              </w:rPr>
            </w:pPr>
            <w:r>
              <w:rPr>
                <w:rFonts w:ascii="仿宋" w:eastAsia="仿宋" w:hAnsi="仿宋" w:hint="eastAsia"/>
                <w:sz w:val="32"/>
                <w:szCs w:val="32"/>
              </w:rPr>
              <w:t>任务</w:t>
            </w:r>
            <w:r>
              <w:rPr>
                <w:rFonts w:ascii="仿宋" w:eastAsia="仿宋" w:hAnsi="仿宋"/>
                <w:sz w:val="32"/>
                <w:szCs w:val="32"/>
              </w:rPr>
              <w:t>6</w:t>
            </w:r>
          </w:p>
        </w:tc>
        <w:tc>
          <w:tcPr>
            <w:tcW w:w="1185" w:type="dxa"/>
            <w:vAlign w:val="center"/>
          </w:tcPr>
          <w:p w:rsidR="009A3035" w:rsidRDefault="009A3035">
            <w:pPr>
              <w:rPr>
                <w:rFonts w:ascii="仿宋" w:eastAsia="仿宋" w:hAnsi="仿宋"/>
                <w:sz w:val="32"/>
                <w:szCs w:val="32"/>
              </w:rPr>
            </w:pPr>
            <w:r>
              <w:rPr>
                <w:rFonts w:ascii="仿宋" w:eastAsia="仿宋" w:hAnsi="仿宋" w:hint="eastAsia"/>
                <w:sz w:val="32"/>
                <w:szCs w:val="32"/>
              </w:rPr>
              <w:t>总分</w:t>
            </w:r>
          </w:p>
        </w:tc>
      </w:tr>
      <w:tr w:rsidR="009A3035">
        <w:trPr>
          <w:trHeight w:val="467"/>
          <w:jc w:val="center"/>
        </w:trPr>
        <w:tc>
          <w:tcPr>
            <w:tcW w:w="1184" w:type="dxa"/>
            <w:vAlign w:val="center"/>
          </w:tcPr>
          <w:p w:rsidR="009A3035" w:rsidRDefault="009A3035">
            <w:pPr>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分</w:t>
            </w:r>
          </w:p>
        </w:tc>
        <w:tc>
          <w:tcPr>
            <w:tcW w:w="1185" w:type="dxa"/>
            <w:vAlign w:val="center"/>
          </w:tcPr>
          <w:p w:rsidR="009A3035" w:rsidRDefault="009A3035">
            <w:pPr>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分</w:t>
            </w:r>
          </w:p>
        </w:tc>
        <w:tc>
          <w:tcPr>
            <w:tcW w:w="1185" w:type="dxa"/>
            <w:vAlign w:val="center"/>
          </w:tcPr>
          <w:p w:rsidR="009A3035" w:rsidRDefault="009A3035">
            <w:pPr>
              <w:rPr>
                <w:rFonts w:ascii="仿宋" w:eastAsia="仿宋" w:hAnsi="仿宋"/>
                <w:sz w:val="32"/>
                <w:szCs w:val="32"/>
              </w:rPr>
            </w:pPr>
            <w:r>
              <w:rPr>
                <w:rFonts w:ascii="仿宋" w:eastAsia="仿宋" w:hAnsi="仿宋"/>
                <w:sz w:val="32"/>
                <w:szCs w:val="32"/>
              </w:rPr>
              <w:t>30</w:t>
            </w:r>
            <w:r>
              <w:rPr>
                <w:rFonts w:ascii="仿宋" w:eastAsia="仿宋" w:hAnsi="仿宋" w:hint="eastAsia"/>
                <w:sz w:val="32"/>
                <w:szCs w:val="32"/>
              </w:rPr>
              <w:t>分</w:t>
            </w:r>
          </w:p>
        </w:tc>
        <w:tc>
          <w:tcPr>
            <w:tcW w:w="1185" w:type="dxa"/>
            <w:vAlign w:val="center"/>
          </w:tcPr>
          <w:p w:rsidR="009A3035" w:rsidRDefault="009A3035">
            <w:pPr>
              <w:rPr>
                <w:rFonts w:ascii="仿宋" w:eastAsia="仿宋" w:hAnsi="仿宋"/>
                <w:sz w:val="32"/>
                <w:szCs w:val="32"/>
              </w:rPr>
            </w:pPr>
            <w:r>
              <w:rPr>
                <w:rFonts w:ascii="仿宋" w:eastAsia="仿宋" w:hAnsi="仿宋"/>
                <w:sz w:val="32"/>
                <w:szCs w:val="32"/>
              </w:rPr>
              <w:t>40</w:t>
            </w:r>
            <w:r>
              <w:rPr>
                <w:rFonts w:ascii="仿宋" w:eastAsia="仿宋" w:hAnsi="仿宋" w:hint="eastAsia"/>
                <w:sz w:val="32"/>
                <w:szCs w:val="32"/>
              </w:rPr>
              <w:t>分</w:t>
            </w:r>
          </w:p>
        </w:tc>
        <w:tc>
          <w:tcPr>
            <w:tcW w:w="1185" w:type="dxa"/>
            <w:vAlign w:val="center"/>
          </w:tcPr>
          <w:p w:rsidR="009A3035" w:rsidRDefault="009A3035">
            <w:pPr>
              <w:rPr>
                <w:rFonts w:ascii="仿宋" w:eastAsia="仿宋" w:hAnsi="仿宋"/>
                <w:sz w:val="32"/>
                <w:szCs w:val="32"/>
              </w:rPr>
            </w:pPr>
            <w:r>
              <w:rPr>
                <w:rFonts w:ascii="仿宋" w:eastAsia="仿宋" w:hAnsi="仿宋"/>
                <w:sz w:val="32"/>
                <w:szCs w:val="32"/>
              </w:rPr>
              <w:t>50</w:t>
            </w:r>
            <w:r>
              <w:rPr>
                <w:rFonts w:ascii="仿宋" w:eastAsia="仿宋" w:hAnsi="仿宋" w:hint="eastAsia"/>
                <w:sz w:val="32"/>
                <w:szCs w:val="32"/>
              </w:rPr>
              <w:t>分</w:t>
            </w:r>
          </w:p>
        </w:tc>
        <w:tc>
          <w:tcPr>
            <w:tcW w:w="1185" w:type="dxa"/>
            <w:vAlign w:val="center"/>
          </w:tcPr>
          <w:p w:rsidR="009A3035" w:rsidRDefault="009A3035">
            <w:pPr>
              <w:rPr>
                <w:rFonts w:ascii="仿宋" w:eastAsia="仿宋" w:hAnsi="仿宋"/>
                <w:sz w:val="32"/>
                <w:szCs w:val="32"/>
              </w:rPr>
            </w:pPr>
            <w:r>
              <w:rPr>
                <w:rFonts w:ascii="仿宋" w:eastAsia="仿宋" w:hAnsi="仿宋"/>
                <w:sz w:val="32"/>
                <w:szCs w:val="32"/>
              </w:rPr>
              <w:t>60</w:t>
            </w:r>
            <w:r>
              <w:rPr>
                <w:rFonts w:ascii="仿宋" w:eastAsia="仿宋" w:hAnsi="仿宋" w:hint="eastAsia"/>
                <w:sz w:val="32"/>
                <w:szCs w:val="32"/>
              </w:rPr>
              <w:t>分</w:t>
            </w:r>
          </w:p>
        </w:tc>
        <w:tc>
          <w:tcPr>
            <w:tcW w:w="1185" w:type="dxa"/>
            <w:vAlign w:val="center"/>
          </w:tcPr>
          <w:p w:rsidR="009A3035" w:rsidRDefault="009A3035">
            <w:pPr>
              <w:rPr>
                <w:rFonts w:ascii="仿宋" w:eastAsia="仿宋" w:hAnsi="仿宋"/>
                <w:sz w:val="32"/>
                <w:szCs w:val="32"/>
              </w:rPr>
            </w:pPr>
            <w:r>
              <w:rPr>
                <w:rFonts w:ascii="仿宋" w:eastAsia="仿宋" w:hAnsi="仿宋"/>
                <w:sz w:val="32"/>
                <w:szCs w:val="32"/>
              </w:rPr>
              <w:t>210</w:t>
            </w:r>
            <w:r>
              <w:rPr>
                <w:rFonts w:ascii="仿宋" w:eastAsia="仿宋" w:hAnsi="仿宋" w:hint="eastAsia"/>
                <w:sz w:val="32"/>
                <w:szCs w:val="32"/>
              </w:rPr>
              <w:t>分</w:t>
            </w:r>
          </w:p>
        </w:tc>
      </w:tr>
    </w:tbl>
    <w:p w:rsidR="009A3035" w:rsidRDefault="009A3035">
      <w:pPr>
        <w:ind w:firstLine="480"/>
        <w:rPr>
          <w:rFonts w:ascii="仿宋" w:eastAsia="仿宋" w:hAnsi="仿宋"/>
          <w:sz w:val="32"/>
          <w:szCs w:val="32"/>
        </w:rPr>
      </w:pPr>
      <w:r>
        <w:rPr>
          <w:rFonts w:ascii="仿宋" w:eastAsia="仿宋" w:hAnsi="仿宋" w:hint="eastAsia"/>
          <w:sz w:val="32"/>
          <w:szCs w:val="32"/>
        </w:rPr>
        <w:t>同一个控制器完成多个任务，会在任务得分基础上加权值。见下表，</w:t>
      </w:r>
      <w:r>
        <w:rPr>
          <w:rFonts w:ascii="仿宋" w:eastAsia="仿宋" w:hAnsi="仿宋"/>
          <w:sz w:val="32"/>
          <w:szCs w:val="32"/>
        </w:rPr>
        <w:t>6</w:t>
      </w:r>
      <w:r>
        <w:rPr>
          <w:rFonts w:ascii="仿宋" w:eastAsia="仿宋" w:hAnsi="仿宋" w:hint="eastAsia"/>
          <w:sz w:val="32"/>
          <w:szCs w:val="32"/>
        </w:rPr>
        <w:t>个任务可以随机组合，在完成的任务相同的情况下，用的控制器越少分数越高。</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3"/>
        <w:gridCol w:w="636"/>
        <w:gridCol w:w="756"/>
        <w:gridCol w:w="756"/>
        <w:gridCol w:w="756"/>
        <w:gridCol w:w="756"/>
        <w:gridCol w:w="756"/>
      </w:tblGrid>
      <w:tr w:rsidR="009A3035">
        <w:trPr>
          <w:trHeight w:val="486"/>
          <w:jc w:val="center"/>
        </w:trPr>
        <w:tc>
          <w:tcPr>
            <w:tcW w:w="4703" w:type="dxa"/>
            <w:vAlign w:val="center"/>
          </w:tcPr>
          <w:p w:rsidR="009A3035" w:rsidRDefault="009A3035">
            <w:pPr>
              <w:jc w:val="center"/>
              <w:rPr>
                <w:rFonts w:ascii="仿宋" w:eastAsia="仿宋" w:hAnsi="仿宋"/>
                <w:sz w:val="32"/>
                <w:szCs w:val="32"/>
              </w:rPr>
            </w:pPr>
            <w:r>
              <w:rPr>
                <w:rFonts w:ascii="仿宋" w:eastAsia="仿宋" w:hAnsi="仿宋" w:hint="eastAsia"/>
                <w:sz w:val="32"/>
                <w:szCs w:val="32"/>
              </w:rPr>
              <w:t>同一控制器同时完成的任务数</w:t>
            </w:r>
          </w:p>
        </w:tc>
        <w:tc>
          <w:tcPr>
            <w:tcW w:w="636" w:type="dxa"/>
            <w:vAlign w:val="center"/>
          </w:tcPr>
          <w:p w:rsidR="009A3035" w:rsidRDefault="009A3035">
            <w:pPr>
              <w:jc w:val="center"/>
              <w:rPr>
                <w:rFonts w:ascii="仿宋" w:eastAsia="仿宋" w:hAnsi="仿宋"/>
                <w:sz w:val="32"/>
                <w:szCs w:val="32"/>
              </w:rPr>
            </w:pPr>
            <w:r>
              <w:rPr>
                <w:rFonts w:ascii="仿宋" w:eastAsia="仿宋" w:hAnsi="仿宋"/>
                <w:sz w:val="32"/>
                <w:szCs w:val="32"/>
              </w:rPr>
              <w:t>1</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2</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3</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4</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5</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6</w:t>
            </w:r>
          </w:p>
        </w:tc>
      </w:tr>
      <w:tr w:rsidR="009A3035">
        <w:trPr>
          <w:trHeight w:val="450"/>
          <w:jc w:val="center"/>
        </w:trPr>
        <w:tc>
          <w:tcPr>
            <w:tcW w:w="4703" w:type="dxa"/>
            <w:vAlign w:val="center"/>
          </w:tcPr>
          <w:p w:rsidR="009A3035" w:rsidRDefault="009A3035">
            <w:pPr>
              <w:jc w:val="center"/>
              <w:rPr>
                <w:rFonts w:ascii="仿宋" w:eastAsia="仿宋" w:hAnsi="仿宋"/>
                <w:sz w:val="32"/>
                <w:szCs w:val="32"/>
              </w:rPr>
            </w:pPr>
            <w:r>
              <w:rPr>
                <w:rFonts w:ascii="仿宋" w:eastAsia="仿宋" w:hAnsi="仿宋" w:hint="eastAsia"/>
                <w:sz w:val="32"/>
                <w:szCs w:val="32"/>
              </w:rPr>
              <w:lastRenderedPageBreak/>
              <w:t>权值</w:t>
            </w:r>
          </w:p>
        </w:tc>
        <w:tc>
          <w:tcPr>
            <w:tcW w:w="636" w:type="dxa"/>
            <w:vAlign w:val="center"/>
          </w:tcPr>
          <w:p w:rsidR="009A3035" w:rsidRDefault="009A3035">
            <w:pPr>
              <w:jc w:val="center"/>
              <w:rPr>
                <w:rFonts w:ascii="仿宋" w:eastAsia="仿宋" w:hAnsi="仿宋"/>
                <w:sz w:val="32"/>
                <w:szCs w:val="32"/>
              </w:rPr>
            </w:pPr>
            <w:r>
              <w:rPr>
                <w:rFonts w:ascii="仿宋" w:eastAsia="仿宋" w:hAnsi="仿宋"/>
                <w:sz w:val="32"/>
                <w:szCs w:val="32"/>
              </w:rPr>
              <w:t>1</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1.1</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1.2</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1.3</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1.4</w:t>
            </w:r>
          </w:p>
        </w:tc>
        <w:tc>
          <w:tcPr>
            <w:tcW w:w="756" w:type="dxa"/>
            <w:vAlign w:val="center"/>
          </w:tcPr>
          <w:p w:rsidR="009A3035" w:rsidRDefault="009A3035">
            <w:pPr>
              <w:jc w:val="center"/>
              <w:rPr>
                <w:rFonts w:ascii="仿宋" w:eastAsia="仿宋" w:hAnsi="仿宋"/>
                <w:sz w:val="32"/>
                <w:szCs w:val="32"/>
              </w:rPr>
            </w:pPr>
            <w:r>
              <w:rPr>
                <w:rFonts w:ascii="仿宋" w:eastAsia="仿宋" w:hAnsi="仿宋"/>
                <w:sz w:val="32"/>
                <w:szCs w:val="32"/>
              </w:rPr>
              <w:t>1.5</w:t>
            </w:r>
          </w:p>
        </w:tc>
      </w:tr>
    </w:tbl>
    <w:p w:rsidR="009A3035" w:rsidRDefault="009A3035">
      <w:pPr>
        <w:ind w:firstLine="480"/>
        <w:rPr>
          <w:rFonts w:ascii="仿宋" w:eastAsia="仿宋" w:hAnsi="仿宋"/>
          <w:sz w:val="32"/>
          <w:szCs w:val="32"/>
        </w:rPr>
      </w:pPr>
      <w:r>
        <w:rPr>
          <w:rFonts w:ascii="仿宋" w:eastAsia="仿宋" w:hAnsi="仿宋" w:hint="eastAsia"/>
          <w:sz w:val="32"/>
          <w:szCs w:val="32"/>
        </w:rPr>
        <w:t>基本技术分</w:t>
      </w:r>
      <w:r>
        <w:rPr>
          <w:rFonts w:ascii="仿宋" w:eastAsia="仿宋" w:hAnsi="仿宋"/>
          <w:sz w:val="32"/>
          <w:szCs w:val="32"/>
        </w:rPr>
        <w:t>=10</w:t>
      </w:r>
      <w:r>
        <w:rPr>
          <w:rFonts w:ascii="仿宋" w:eastAsia="仿宋" w:hAnsi="仿宋" w:hint="eastAsia"/>
          <w:sz w:val="32"/>
          <w:szCs w:val="32"/>
        </w:rPr>
        <w:t>×权值</w:t>
      </w:r>
      <w:r>
        <w:rPr>
          <w:rFonts w:ascii="仿宋" w:eastAsia="仿宋" w:hAnsi="仿宋"/>
          <w:sz w:val="32"/>
          <w:szCs w:val="32"/>
        </w:rPr>
        <w:t>+20</w:t>
      </w:r>
      <w:r>
        <w:rPr>
          <w:rFonts w:ascii="仿宋" w:eastAsia="仿宋" w:hAnsi="仿宋" w:hint="eastAsia"/>
          <w:sz w:val="32"/>
          <w:szCs w:val="32"/>
        </w:rPr>
        <w:t>×权值</w:t>
      </w:r>
      <w:r>
        <w:rPr>
          <w:rFonts w:ascii="仿宋" w:eastAsia="仿宋" w:hAnsi="仿宋"/>
          <w:sz w:val="32"/>
          <w:szCs w:val="32"/>
        </w:rPr>
        <w:t>+30</w:t>
      </w:r>
      <w:r>
        <w:rPr>
          <w:rFonts w:ascii="仿宋" w:eastAsia="仿宋" w:hAnsi="仿宋" w:hint="eastAsia"/>
          <w:sz w:val="32"/>
          <w:szCs w:val="32"/>
        </w:rPr>
        <w:t>×权值</w:t>
      </w:r>
      <w:r>
        <w:rPr>
          <w:rFonts w:ascii="仿宋" w:eastAsia="仿宋" w:hAnsi="仿宋"/>
          <w:sz w:val="32"/>
          <w:szCs w:val="32"/>
        </w:rPr>
        <w:t>+40</w:t>
      </w:r>
      <w:r>
        <w:rPr>
          <w:rFonts w:ascii="仿宋" w:eastAsia="仿宋" w:hAnsi="仿宋" w:hint="eastAsia"/>
          <w:sz w:val="32"/>
          <w:szCs w:val="32"/>
        </w:rPr>
        <w:t>×权值</w:t>
      </w:r>
      <w:r>
        <w:rPr>
          <w:rFonts w:ascii="仿宋" w:eastAsia="仿宋" w:hAnsi="仿宋"/>
          <w:sz w:val="32"/>
          <w:szCs w:val="32"/>
        </w:rPr>
        <w:t>+50</w:t>
      </w:r>
      <w:r>
        <w:rPr>
          <w:rFonts w:ascii="仿宋" w:eastAsia="仿宋" w:hAnsi="仿宋" w:hint="eastAsia"/>
          <w:sz w:val="32"/>
          <w:szCs w:val="32"/>
        </w:rPr>
        <w:t>×权值</w:t>
      </w:r>
      <w:r>
        <w:rPr>
          <w:rFonts w:ascii="仿宋" w:eastAsia="仿宋" w:hAnsi="仿宋"/>
          <w:sz w:val="32"/>
          <w:szCs w:val="32"/>
        </w:rPr>
        <w:t>+60</w:t>
      </w:r>
      <w:r>
        <w:rPr>
          <w:rFonts w:ascii="仿宋" w:eastAsia="仿宋" w:hAnsi="仿宋" w:hint="eastAsia"/>
          <w:sz w:val="32"/>
          <w:szCs w:val="32"/>
        </w:rPr>
        <w:t>×权值，满分是</w:t>
      </w:r>
      <w:r>
        <w:rPr>
          <w:rFonts w:ascii="仿宋" w:eastAsia="仿宋" w:hAnsi="仿宋"/>
          <w:sz w:val="32"/>
          <w:szCs w:val="32"/>
        </w:rPr>
        <w:t>210</w:t>
      </w:r>
      <w:r>
        <w:rPr>
          <w:rFonts w:ascii="仿宋" w:eastAsia="仿宋" w:hAnsi="仿宋" w:hint="eastAsia"/>
          <w:sz w:val="32"/>
          <w:szCs w:val="32"/>
        </w:rPr>
        <w:t>×</w:t>
      </w:r>
      <w:r>
        <w:rPr>
          <w:rFonts w:ascii="仿宋" w:eastAsia="仿宋" w:hAnsi="仿宋"/>
          <w:sz w:val="32"/>
          <w:szCs w:val="32"/>
        </w:rPr>
        <w:t>1.5=315</w:t>
      </w:r>
      <w:r>
        <w:rPr>
          <w:rFonts w:ascii="仿宋" w:eastAsia="仿宋" w:hAnsi="仿宋" w:hint="eastAsia"/>
          <w:sz w:val="32"/>
          <w:szCs w:val="32"/>
        </w:rPr>
        <w:t>分。</w:t>
      </w:r>
    </w:p>
    <w:p w:rsidR="009A3035" w:rsidRDefault="009A3035">
      <w:pPr>
        <w:ind w:firstLine="480"/>
        <w:rPr>
          <w:rFonts w:ascii="仿宋" w:eastAsia="仿宋" w:hAnsi="仿宋"/>
          <w:sz w:val="32"/>
          <w:szCs w:val="32"/>
        </w:rPr>
      </w:pPr>
      <w:r>
        <w:rPr>
          <w:rFonts w:ascii="仿宋" w:eastAsia="仿宋" w:hAnsi="仿宋" w:hint="eastAsia"/>
          <w:sz w:val="32"/>
          <w:szCs w:val="32"/>
        </w:rPr>
        <w:t>例如，一组参赛选手用了</w:t>
      </w:r>
      <w:r>
        <w:rPr>
          <w:rFonts w:ascii="仿宋" w:eastAsia="仿宋" w:hAnsi="仿宋"/>
          <w:sz w:val="32"/>
          <w:szCs w:val="32"/>
        </w:rPr>
        <w:t>2</w:t>
      </w:r>
      <w:r>
        <w:rPr>
          <w:rFonts w:ascii="仿宋" w:eastAsia="仿宋" w:hAnsi="仿宋" w:hint="eastAsia"/>
          <w:sz w:val="32"/>
          <w:szCs w:val="32"/>
        </w:rPr>
        <w:t>个控制器，控制器</w:t>
      </w:r>
      <w:r>
        <w:rPr>
          <w:rFonts w:ascii="仿宋" w:eastAsia="仿宋" w:hAnsi="仿宋"/>
          <w:sz w:val="32"/>
          <w:szCs w:val="32"/>
        </w:rPr>
        <w:t>1</w:t>
      </w:r>
      <w:r>
        <w:rPr>
          <w:rFonts w:ascii="仿宋" w:eastAsia="仿宋" w:hAnsi="仿宋" w:hint="eastAsia"/>
          <w:sz w:val="32"/>
          <w:szCs w:val="32"/>
        </w:rPr>
        <w:t>完成了</w:t>
      </w:r>
      <w:r>
        <w:rPr>
          <w:rFonts w:ascii="仿宋" w:eastAsia="仿宋" w:hAnsi="仿宋"/>
          <w:sz w:val="32"/>
          <w:szCs w:val="32"/>
        </w:rPr>
        <w:t>3</w:t>
      </w:r>
      <w:r>
        <w:rPr>
          <w:rFonts w:ascii="仿宋" w:eastAsia="仿宋" w:hAnsi="仿宋" w:hint="eastAsia"/>
          <w:sz w:val="32"/>
          <w:szCs w:val="32"/>
        </w:rPr>
        <w:t>个任务（任务一、任务二和任务三），控制器</w:t>
      </w:r>
      <w:r>
        <w:rPr>
          <w:rFonts w:ascii="仿宋" w:eastAsia="仿宋" w:hAnsi="仿宋"/>
          <w:sz w:val="32"/>
          <w:szCs w:val="32"/>
        </w:rPr>
        <w:t>2</w:t>
      </w:r>
      <w:r>
        <w:rPr>
          <w:rFonts w:ascii="仿宋" w:eastAsia="仿宋" w:hAnsi="仿宋" w:hint="eastAsia"/>
          <w:sz w:val="32"/>
          <w:szCs w:val="32"/>
        </w:rPr>
        <w:t>完成了</w:t>
      </w:r>
      <w:r>
        <w:rPr>
          <w:rFonts w:ascii="仿宋" w:eastAsia="仿宋" w:hAnsi="仿宋"/>
          <w:sz w:val="32"/>
          <w:szCs w:val="32"/>
        </w:rPr>
        <w:t>2</w:t>
      </w:r>
      <w:r>
        <w:rPr>
          <w:rFonts w:ascii="仿宋" w:eastAsia="仿宋" w:hAnsi="仿宋" w:hint="eastAsia"/>
          <w:sz w:val="32"/>
          <w:szCs w:val="32"/>
        </w:rPr>
        <w:t>个任务（任务四和任务五），他们的总分这样计算：</w:t>
      </w:r>
    </w:p>
    <w:p w:rsidR="009A3035" w:rsidRDefault="009A3035">
      <w:pPr>
        <w:jc w:val="center"/>
        <w:rPr>
          <w:rFonts w:ascii="仿宋" w:eastAsia="仿宋" w:hAnsi="仿宋"/>
          <w:sz w:val="32"/>
          <w:szCs w:val="32"/>
        </w:rPr>
      </w:pPr>
      <w:r>
        <w:rPr>
          <w:rFonts w:ascii="仿宋" w:eastAsia="仿宋" w:hAnsi="仿宋"/>
          <w:sz w:val="32"/>
          <w:szCs w:val="32"/>
        </w:rPr>
        <w:t>(10+20+30)</w:t>
      </w:r>
      <w:r>
        <w:rPr>
          <w:rFonts w:ascii="仿宋" w:eastAsia="仿宋" w:hAnsi="仿宋" w:hint="eastAsia"/>
          <w:sz w:val="32"/>
          <w:szCs w:val="32"/>
        </w:rPr>
        <w:t>×</w:t>
      </w:r>
      <w:r>
        <w:rPr>
          <w:rFonts w:ascii="仿宋" w:eastAsia="仿宋" w:hAnsi="仿宋"/>
          <w:sz w:val="32"/>
          <w:szCs w:val="32"/>
        </w:rPr>
        <w:t>1.2+(40+50)</w:t>
      </w:r>
      <w:r>
        <w:rPr>
          <w:rFonts w:ascii="仿宋" w:eastAsia="仿宋" w:hAnsi="仿宋" w:hint="eastAsia"/>
          <w:sz w:val="32"/>
          <w:szCs w:val="32"/>
        </w:rPr>
        <w:t>×</w:t>
      </w:r>
      <w:r>
        <w:rPr>
          <w:rFonts w:ascii="仿宋" w:eastAsia="仿宋" w:hAnsi="仿宋"/>
          <w:sz w:val="32"/>
          <w:szCs w:val="32"/>
        </w:rPr>
        <w:t>1.1=171</w:t>
      </w:r>
      <w:r>
        <w:rPr>
          <w:rFonts w:ascii="仿宋" w:eastAsia="仿宋" w:hAnsi="仿宋" w:hint="eastAsia"/>
          <w:sz w:val="32"/>
          <w:szCs w:val="32"/>
        </w:rPr>
        <w:t>（分）</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）附加技术分为</w:t>
      </w:r>
      <w:r>
        <w:rPr>
          <w:rFonts w:ascii="仿宋" w:eastAsia="仿宋" w:hAnsi="仿宋"/>
          <w:sz w:val="32"/>
          <w:szCs w:val="32"/>
        </w:rPr>
        <w:t>100</w:t>
      </w:r>
      <w:r>
        <w:rPr>
          <w:rFonts w:ascii="仿宋" w:eastAsia="仿宋" w:hAnsi="仿宋" w:hint="eastAsia"/>
          <w:sz w:val="32"/>
          <w:szCs w:val="32"/>
        </w:rPr>
        <w:t>分，由参赛选手根据自己的能力选择是否挑战，附加任务在比赛现场公布规则，除可以准备的两个控制器外，还可以自备一块控制器专门用于完成附加任务。</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）外观设计制作满分</w:t>
      </w:r>
      <w:r>
        <w:rPr>
          <w:rFonts w:ascii="仿宋" w:eastAsia="仿宋" w:hAnsi="仿宋"/>
          <w:sz w:val="32"/>
          <w:szCs w:val="32"/>
        </w:rPr>
        <w:t>200</w:t>
      </w:r>
      <w:r>
        <w:rPr>
          <w:rFonts w:ascii="仿宋" w:eastAsia="仿宋" w:hAnsi="仿宋" w:hint="eastAsia"/>
          <w:sz w:val="32"/>
          <w:szCs w:val="32"/>
        </w:rPr>
        <w:t>分。由裁判在比赛现场给学生作品拍照，经专家评审打分。</w:t>
      </w:r>
    </w:p>
    <w:p w:rsidR="009A3035" w:rsidRDefault="009A3035">
      <w:pPr>
        <w:ind w:firstLine="480"/>
        <w:rPr>
          <w:rFonts w:ascii="仿宋" w:eastAsia="仿宋" w:hAnsi="仿宋"/>
          <w:b/>
          <w:sz w:val="32"/>
          <w:szCs w:val="32"/>
        </w:rPr>
      </w:pPr>
      <w:r>
        <w:rPr>
          <w:rFonts w:ascii="仿宋" w:eastAsia="仿宋" w:hAnsi="仿宋"/>
          <w:b/>
          <w:sz w:val="32"/>
          <w:szCs w:val="32"/>
        </w:rPr>
        <w:t>5</w:t>
      </w:r>
      <w:r>
        <w:rPr>
          <w:rFonts w:ascii="仿宋" w:eastAsia="仿宋" w:hAnsi="仿宋" w:hint="eastAsia"/>
          <w:b/>
          <w:sz w:val="32"/>
          <w:szCs w:val="32"/>
        </w:rPr>
        <w:t>、其它注意事项</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）学生只能带比赛器材和笔进入赛场，任意与比赛相关的书面材料不得带入赛场。</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）比赛过程中使用任何工具一定要注意安全。</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）比赛开始，不得以任何理由中途离开赛场，否则算作弃权。</w:t>
      </w:r>
    </w:p>
    <w:p w:rsidR="009A3035" w:rsidRDefault="009A3035">
      <w:pPr>
        <w:ind w:firstLine="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）比赛过程中会有一定声音，选手要做好心理准备，不得因此质疑赛场环境。</w:t>
      </w:r>
    </w:p>
    <w:p w:rsidR="009A3035" w:rsidRDefault="009A3035">
      <w:pPr>
        <w:spacing w:line="360" w:lineRule="auto"/>
        <w:jc w:val="center"/>
        <w:rPr>
          <w:rFonts w:ascii="仿宋" w:eastAsia="仿宋" w:hAnsi="仿宋"/>
          <w:sz w:val="32"/>
          <w:szCs w:val="32"/>
        </w:rPr>
      </w:pPr>
      <w:r>
        <w:rPr>
          <w:rFonts w:ascii="仿宋" w:eastAsia="仿宋" w:hAnsi="仿宋" w:hint="eastAsia"/>
          <w:sz w:val="32"/>
          <w:szCs w:val="32"/>
        </w:rPr>
        <w:t>智能设计挑战赛物品清单</w:t>
      </w:r>
    </w:p>
    <w:p w:rsidR="009A3035" w:rsidRDefault="009A3035" w:rsidP="00803B17">
      <w:pPr>
        <w:spacing w:line="360" w:lineRule="auto"/>
        <w:ind w:firstLineChars="300" w:firstLine="720"/>
        <w:rPr>
          <w:rFonts w:ascii="仿宋" w:eastAsia="仿宋" w:hAnsi="仿宋"/>
          <w:sz w:val="24"/>
        </w:rPr>
      </w:pPr>
      <w:r>
        <w:rPr>
          <w:rFonts w:ascii="仿宋" w:eastAsia="仿宋" w:hAnsi="仿宋" w:hint="eastAsia"/>
          <w:sz w:val="24"/>
        </w:rPr>
        <w:t>参赛号：</w:t>
      </w:r>
      <w:r>
        <w:rPr>
          <w:rFonts w:ascii="仿宋" w:eastAsia="仿宋" w:hAnsi="仿宋"/>
          <w:sz w:val="24"/>
        </w:rPr>
        <w:t>___</w:t>
      </w:r>
      <w:r>
        <w:rPr>
          <w:rFonts w:ascii="仿宋" w:eastAsia="仿宋" w:hAnsi="仿宋"/>
          <w:sz w:val="24"/>
          <w:u w:val="single"/>
        </w:rPr>
        <w:t xml:space="preserve">    </w:t>
      </w:r>
      <w:r>
        <w:rPr>
          <w:rFonts w:ascii="仿宋" w:eastAsia="仿宋" w:hAnsi="仿宋"/>
          <w:sz w:val="24"/>
        </w:rPr>
        <w:t xml:space="preserve">____                            </w:t>
      </w:r>
      <w:r>
        <w:rPr>
          <w:rFonts w:ascii="仿宋" w:eastAsia="仿宋" w:hAnsi="仿宋" w:hint="eastAsia"/>
          <w:sz w:val="24"/>
        </w:rPr>
        <w:t>组别：</w:t>
      </w:r>
      <w:r>
        <w:rPr>
          <w:rFonts w:ascii="仿宋" w:eastAsia="仿宋" w:hAnsi="仿宋"/>
          <w:sz w:val="24"/>
        </w:rPr>
        <w:t>______</w:t>
      </w:r>
      <w:r>
        <w:rPr>
          <w:rFonts w:ascii="仿宋" w:eastAsia="仿宋" w:hAnsi="仿宋"/>
          <w:sz w:val="24"/>
          <w:u w:val="single"/>
        </w:rPr>
        <w:t xml:space="preserve">   </w:t>
      </w:r>
      <w:r>
        <w:rPr>
          <w:rFonts w:ascii="仿宋" w:eastAsia="仿宋" w:hAnsi="仿宋"/>
          <w:sz w:val="24"/>
        </w:rPr>
        <w:t>_______</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9"/>
        <w:gridCol w:w="2263"/>
        <w:gridCol w:w="2263"/>
        <w:gridCol w:w="551"/>
        <w:gridCol w:w="874"/>
        <w:gridCol w:w="839"/>
      </w:tblGrid>
      <w:tr w:rsidR="009A3035">
        <w:trPr>
          <w:jc w:val="center"/>
        </w:trPr>
        <w:tc>
          <w:tcPr>
            <w:tcW w:w="1506" w:type="dxa"/>
            <w:gridSpan w:val="2"/>
            <w:vAlign w:val="center"/>
          </w:tcPr>
          <w:p w:rsidR="009A3035" w:rsidRDefault="009A3035">
            <w:pPr>
              <w:spacing w:line="360" w:lineRule="auto"/>
              <w:jc w:val="center"/>
              <w:rPr>
                <w:rFonts w:ascii="仿宋" w:eastAsia="仿宋" w:hAnsi="仿宋"/>
                <w:sz w:val="24"/>
              </w:rPr>
            </w:pPr>
            <w:r>
              <w:rPr>
                <w:rFonts w:ascii="仿宋" w:eastAsia="仿宋" w:hAnsi="仿宋" w:hint="eastAsia"/>
                <w:sz w:val="24"/>
              </w:rPr>
              <w:lastRenderedPageBreak/>
              <w:t>学校</w:t>
            </w:r>
          </w:p>
        </w:tc>
        <w:tc>
          <w:tcPr>
            <w:tcW w:w="6790" w:type="dxa"/>
            <w:gridSpan w:val="5"/>
            <w:vAlign w:val="center"/>
          </w:tcPr>
          <w:p w:rsidR="009A3035" w:rsidRDefault="009A3035">
            <w:pPr>
              <w:spacing w:line="360" w:lineRule="auto"/>
              <w:jc w:val="center"/>
              <w:rPr>
                <w:rFonts w:ascii="仿宋" w:eastAsia="仿宋" w:hAnsi="仿宋"/>
                <w:sz w:val="24"/>
              </w:rPr>
            </w:pPr>
          </w:p>
        </w:tc>
      </w:tr>
      <w:tr w:rsidR="009A3035">
        <w:trPr>
          <w:trHeight w:val="233"/>
          <w:jc w:val="center"/>
        </w:trPr>
        <w:tc>
          <w:tcPr>
            <w:tcW w:w="1506" w:type="dxa"/>
            <w:gridSpan w:val="2"/>
            <w:vMerge w:val="restart"/>
            <w:vAlign w:val="center"/>
          </w:tcPr>
          <w:p w:rsidR="009A3035" w:rsidRDefault="009A3035">
            <w:pPr>
              <w:spacing w:line="360" w:lineRule="auto"/>
              <w:jc w:val="center"/>
              <w:rPr>
                <w:rFonts w:ascii="仿宋" w:eastAsia="仿宋" w:hAnsi="仿宋"/>
                <w:sz w:val="24"/>
              </w:rPr>
            </w:pPr>
            <w:r>
              <w:rPr>
                <w:rFonts w:ascii="仿宋" w:eastAsia="仿宋" w:hAnsi="仿宋" w:hint="eastAsia"/>
                <w:sz w:val="24"/>
              </w:rPr>
              <w:t>作者</w:t>
            </w:r>
          </w:p>
        </w:tc>
        <w:tc>
          <w:tcPr>
            <w:tcW w:w="2263" w:type="dxa"/>
            <w:vAlign w:val="center"/>
          </w:tcPr>
          <w:p w:rsidR="009A3035" w:rsidRDefault="009A3035">
            <w:pPr>
              <w:spacing w:line="360" w:lineRule="auto"/>
              <w:jc w:val="center"/>
              <w:rPr>
                <w:rFonts w:ascii="仿宋" w:eastAsia="仿宋" w:hAnsi="仿宋"/>
                <w:sz w:val="24"/>
              </w:rPr>
            </w:pPr>
            <w:r>
              <w:rPr>
                <w:rFonts w:ascii="仿宋" w:eastAsia="仿宋" w:hAnsi="仿宋" w:hint="eastAsia"/>
                <w:sz w:val="24"/>
              </w:rPr>
              <w:t>学生姓名</w:t>
            </w:r>
          </w:p>
        </w:tc>
        <w:tc>
          <w:tcPr>
            <w:tcW w:w="2263" w:type="dxa"/>
            <w:vAlign w:val="center"/>
          </w:tcPr>
          <w:p w:rsidR="009A3035" w:rsidRDefault="009A3035">
            <w:pPr>
              <w:spacing w:line="360" w:lineRule="auto"/>
              <w:jc w:val="center"/>
              <w:rPr>
                <w:rFonts w:ascii="仿宋" w:eastAsia="仿宋" w:hAnsi="仿宋"/>
                <w:sz w:val="24"/>
              </w:rPr>
            </w:pPr>
            <w:r>
              <w:rPr>
                <w:rFonts w:ascii="仿宋" w:eastAsia="仿宋" w:hAnsi="仿宋" w:hint="eastAsia"/>
                <w:sz w:val="24"/>
              </w:rPr>
              <w:t>学生姓名</w:t>
            </w:r>
          </w:p>
        </w:tc>
        <w:tc>
          <w:tcPr>
            <w:tcW w:w="2264" w:type="dxa"/>
            <w:gridSpan w:val="3"/>
            <w:vAlign w:val="center"/>
          </w:tcPr>
          <w:p w:rsidR="009A3035" w:rsidRDefault="009A3035">
            <w:pPr>
              <w:spacing w:line="360" w:lineRule="auto"/>
              <w:jc w:val="center"/>
              <w:rPr>
                <w:rFonts w:ascii="仿宋" w:eastAsia="仿宋" w:hAnsi="仿宋"/>
                <w:sz w:val="24"/>
              </w:rPr>
            </w:pPr>
            <w:r>
              <w:rPr>
                <w:rFonts w:ascii="仿宋" w:eastAsia="仿宋" w:hAnsi="仿宋" w:hint="eastAsia"/>
                <w:sz w:val="24"/>
              </w:rPr>
              <w:t>学生姓名</w:t>
            </w:r>
          </w:p>
        </w:tc>
      </w:tr>
      <w:tr w:rsidR="009A3035">
        <w:trPr>
          <w:trHeight w:val="233"/>
          <w:jc w:val="center"/>
        </w:trPr>
        <w:tc>
          <w:tcPr>
            <w:tcW w:w="1506" w:type="dxa"/>
            <w:gridSpan w:val="2"/>
            <w:vMerge/>
            <w:vAlign w:val="center"/>
          </w:tcPr>
          <w:p w:rsidR="009A3035" w:rsidRDefault="009A3035">
            <w:pPr>
              <w:spacing w:line="360" w:lineRule="auto"/>
              <w:jc w:val="center"/>
              <w:rPr>
                <w:rFonts w:ascii="仿宋" w:eastAsia="仿宋" w:hAnsi="仿宋"/>
                <w:sz w:val="24"/>
              </w:rPr>
            </w:pPr>
          </w:p>
        </w:tc>
        <w:tc>
          <w:tcPr>
            <w:tcW w:w="2263" w:type="dxa"/>
            <w:vAlign w:val="center"/>
          </w:tcPr>
          <w:p w:rsidR="009A3035" w:rsidRDefault="009A3035">
            <w:pPr>
              <w:spacing w:line="360" w:lineRule="auto"/>
              <w:jc w:val="center"/>
              <w:rPr>
                <w:rFonts w:ascii="仿宋" w:eastAsia="仿宋" w:hAnsi="仿宋"/>
                <w:sz w:val="24"/>
              </w:rPr>
            </w:pPr>
          </w:p>
        </w:tc>
        <w:tc>
          <w:tcPr>
            <w:tcW w:w="2263" w:type="dxa"/>
            <w:vAlign w:val="center"/>
          </w:tcPr>
          <w:p w:rsidR="009A3035" w:rsidRDefault="009A3035">
            <w:pPr>
              <w:spacing w:line="360" w:lineRule="auto"/>
              <w:jc w:val="center"/>
              <w:rPr>
                <w:rFonts w:ascii="仿宋" w:eastAsia="仿宋" w:hAnsi="仿宋"/>
                <w:sz w:val="24"/>
              </w:rPr>
            </w:pPr>
          </w:p>
        </w:tc>
        <w:tc>
          <w:tcPr>
            <w:tcW w:w="2264" w:type="dxa"/>
            <w:gridSpan w:val="3"/>
            <w:vAlign w:val="center"/>
          </w:tcPr>
          <w:p w:rsidR="009A3035" w:rsidRDefault="009A3035">
            <w:pPr>
              <w:spacing w:line="360" w:lineRule="auto"/>
              <w:jc w:val="center"/>
              <w:rPr>
                <w:rFonts w:ascii="仿宋" w:eastAsia="仿宋" w:hAnsi="仿宋"/>
                <w:sz w:val="24"/>
              </w:rPr>
            </w:pPr>
          </w:p>
        </w:tc>
      </w:tr>
      <w:tr w:rsidR="009A3035">
        <w:trPr>
          <w:jc w:val="center"/>
        </w:trPr>
        <w:tc>
          <w:tcPr>
            <w:tcW w:w="8296" w:type="dxa"/>
            <w:gridSpan w:val="7"/>
            <w:vAlign w:val="center"/>
          </w:tcPr>
          <w:p w:rsidR="009A3035" w:rsidRDefault="009A3035">
            <w:pPr>
              <w:spacing w:line="360" w:lineRule="auto"/>
              <w:jc w:val="center"/>
              <w:rPr>
                <w:rFonts w:ascii="仿宋" w:eastAsia="仿宋" w:hAnsi="仿宋"/>
                <w:sz w:val="24"/>
              </w:rPr>
            </w:pPr>
            <w:r>
              <w:rPr>
                <w:rFonts w:ascii="仿宋" w:eastAsia="仿宋" w:hAnsi="仿宋" w:hint="eastAsia"/>
                <w:sz w:val="24"/>
              </w:rPr>
              <w:t>箱内物品清单：</w:t>
            </w:r>
            <w:r>
              <w:rPr>
                <w:rFonts w:ascii="仿宋" w:eastAsia="仿宋" w:hAnsi="仿宋" w:hint="eastAsia"/>
                <w:szCs w:val="21"/>
              </w:rPr>
              <w:t>（箱内工具、材料、器材、辅助材料等）</w:t>
            </w:r>
          </w:p>
        </w:tc>
      </w:tr>
      <w:tr w:rsidR="009A3035">
        <w:trPr>
          <w:jc w:val="center"/>
        </w:trPr>
        <w:tc>
          <w:tcPr>
            <w:tcW w:w="817" w:type="dxa"/>
          </w:tcPr>
          <w:p w:rsidR="009A3035" w:rsidRDefault="009A3035">
            <w:pPr>
              <w:spacing w:line="360" w:lineRule="auto"/>
              <w:jc w:val="center"/>
              <w:rPr>
                <w:rFonts w:ascii="仿宋" w:eastAsia="仿宋" w:hAnsi="仿宋"/>
                <w:sz w:val="24"/>
              </w:rPr>
            </w:pPr>
            <w:r>
              <w:rPr>
                <w:rFonts w:ascii="仿宋" w:eastAsia="仿宋" w:hAnsi="仿宋" w:hint="eastAsia"/>
                <w:sz w:val="24"/>
              </w:rPr>
              <w:t>序号</w:t>
            </w:r>
          </w:p>
        </w:tc>
        <w:tc>
          <w:tcPr>
            <w:tcW w:w="5766" w:type="dxa"/>
            <w:gridSpan w:val="4"/>
          </w:tcPr>
          <w:p w:rsidR="009A3035" w:rsidRDefault="009A3035">
            <w:pPr>
              <w:spacing w:line="360" w:lineRule="auto"/>
              <w:jc w:val="center"/>
              <w:rPr>
                <w:rFonts w:ascii="仿宋" w:eastAsia="仿宋" w:hAnsi="仿宋"/>
                <w:sz w:val="24"/>
              </w:rPr>
            </w:pPr>
            <w:r>
              <w:rPr>
                <w:rFonts w:ascii="仿宋" w:eastAsia="仿宋" w:hAnsi="仿宋" w:hint="eastAsia"/>
                <w:sz w:val="24"/>
              </w:rPr>
              <w:t>物品名称</w:t>
            </w:r>
          </w:p>
        </w:tc>
        <w:tc>
          <w:tcPr>
            <w:tcW w:w="874" w:type="dxa"/>
          </w:tcPr>
          <w:p w:rsidR="009A3035" w:rsidRDefault="009A3035">
            <w:pPr>
              <w:spacing w:line="360" w:lineRule="auto"/>
              <w:jc w:val="center"/>
              <w:rPr>
                <w:rFonts w:ascii="仿宋" w:eastAsia="仿宋" w:hAnsi="仿宋"/>
                <w:sz w:val="24"/>
              </w:rPr>
            </w:pPr>
            <w:r>
              <w:rPr>
                <w:rFonts w:ascii="仿宋" w:eastAsia="仿宋" w:hAnsi="仿宋" w:hint="eastAsia"/>
                <w:sz w:val="24"/>
              </w:rPr>
              <w:t>单位</w:t>
            </w:r>
          </w:p>
        </w:tc>
        <w:tc>
          <w:tcPr>
            <w:tcW w:w="839" w:type="dxa"/>
          </w:tcPr>
          <w:p w:rsidR="009A3035" w:rsidRDefault="009A3035">
            <w:pPr>
              <w:spacing w:line="360" w:lineRule="auto"/>
              <w:jc w:val="center"/>
              <w:rPr>
                <w:rFonts w:ascii="仿宋" w:eastAsia="仿宋" w:hAnsi="仿宋"/>
                <w:sz w:val="24"/>
              </w:rPr>
            </w:pPr>
            <w:r>
              <w:rPr>
                <w:rFonts w:ascii="仿宋" w:eastAsia="仿宋" w:hAnsi="仿宋" w:hint="eastAsia"/>
                <w:sz w:val="24"/>
              </w:rPr>
              <w:t>数量</w:t>
            </w:r>
          </w:p>
        </w:tc>
      </w:tr>
      <w:tr w:rsidR="009A3035">
        <w:trPr>
          <w:jc w:val="center"/>
        </w:trPr>
        <w:tc>
          <w:tcPr>
            <w:tcW w:w="817" w:type="dxa"/>
          </w:tcPr>
          <w:p w:rsidR="009A3035" w:rsidRDefault="009A3035">
            <w:pPr>
              <w:spacing w:line="360" w:lineRule="auto"/>
              <w:rPr>
                <w:rFonts w:ascii="仿宋" w:eastAsia="仿宋" w:hAnsi="仿宋"/>
                <w:sz w:val="24"/>
              </w:rPr>
            </w:pPr>
          </w:p>
        </w:tc>
        <w:tc>
          <w:tcPr>
            <w:tcW w:w="5766" w:type="dxa"/>
            <w:gridSpan w:val="4"/>
          </w:tcPr>
          <w:p w:rsidR="009A3035" w:rsidRDefault="009A3035">
            <w:pPr>
              <w:spacing w:line="360" w:lineRule="auto"/>
              <w:rPr>
                <w:rFonts w:ascii="仿宋" w:eastAsia="仿宋" w:hAnsi="仿宋"/>
                <w:sz w:val="24"/>
              </w:rPr>
            </w:pPr>
          </w:p>
        </w:tc>
        <w:tc>
          <w:tcPr>
            <w:tcW w:w="874" w:type="dxa"/>
          </w:tcPr>
          <w:p w:rsidR="009A3035" w:rsidRDefault="009A3035">
            <w:pPr>
              <w:spacing w:line="360" w:lineRule="auto"/>
              <w:rPr>
                <w:rFonts w:ascii="仿宋" w:eastAsia="仿宋" w:hAnsi="仿宋"/>
                <w:sz w:val="24"/>
              </w:rPr>
            </w:pPr>
          </w:p>
        </w:tc>
        <w:tc>
          <w:tcPr>
            <w:tcW w:w="839" w:type="dxa"/>
          </w:tcPr>
          <w:p w:rsidR="009A3035" w:rsidRDefault="009A3035">
            <w:pPr>
              <w:spacing w:line="360" w:lineRule="auto"/>
              <w:rPr>
                <w:rFonts w:ascii="仿宋" w:eastAsia="仿宋" w:hAnsi="仿宋"/>
                <w:sz w:val="24"/>
              </w:rPr>
            </w:pPr>
          </w:p>
        </w:tc>
      </w:tr>
      <w:tr w:rsidR="009A3035">
        <w:trPr>
          <w:jc w:val="center"/>
        </w:trPr>
        <w:tc>
          <w:tcPr>
            <w:tcW w:w="817" w:type="dxa"/>
          </w:tcPr>
          <w:p w:rsidR="009A3035" w:rsidRDefault="009A3035">
            <w:pPr>
              <w:spacing w:line="360" w:lineRule="auto"/>
              <w:rPr>
                <w:rFonts w:ascii="仿宋" w:eastAsia="仿宋" w:hAnsi="仿宋"/>
                <w:sz w:val="24"/>
              </w:rPr>
            </w:pPr>
          </w:p>
        </w:tc>
        <w:tc>
          <w:tcPr>
            <w:tcW w:w="5766" w:type="dxa"/>
            <w:gridSpan w:val="4"/>
          </w:tcPr>
          <w:p w:rsidR="009A3035" w:rsidRDefault="009A3035">
            <w:pPr>
              <w:spacing w:line="360" w:lineRule="auto"/>
              <w:rPr>
                <w:rFonts w:ascii="仿宋" w:eastAsia="仿宋" w:hAnsi="仿宋"/>
                <w:sz w:val="24"/>
              </w:rPr>
            </w:pPr>
          </w:p>
        </w:tc>
        <w:tc>
          <w:tcPr>
            <w:tcW w:w="874" w:type="dxa"/>
          </w:tcPr>
          <w:p w:rsidR="009A3035" w:rsidRDefault="009A3035">
            <w:pPr>
              <w:spacing w:line="360" w:lineRule="auto"/>
              <w:rPr>
                <w:rFonts w:ascii="仿宋" w:eastAsia="仿宋" w:hAnsi="仿宋"/>
                <w:sz w:val="24"/>
              </w:rPr>
            </w:pPr>
          </w:p>
        </w:tc>
        <w:tc>
          <w:tcPr>
            <w:tcW w:w="839" w:type="dxa"/>
          </w:tcPr>
          <w:p w:rsidR="009A3035" w:rsidRDefault="009A3035">
            <w:pPr>
              <w:spacing w:line="360" w:lineRule="auto"/>
              <w:rPr>
                <w:rFonts w:ascii="仿宋" w:eastAsia="仿宋" w:hAnsi="仿宋"/>
                <w:sz w:val="24"/>
              </w:rPr>
            </w:pPr>
          </w:p>
        </w:tc>
      </w:tr>
      <w:tr w:rsidR="009A3035">
        <w:trPr>
          <w:jc w:val="center"/>
        </w:trPr>
        <w:tc>
          <w:tcPr>
            <w:tcW w:w="817" w:type="dxa"/>
          </w:tcPr>
          <w:p w:rsidR="009A3035" w:rsidRDefault="009A3035">
            <w:pPr>
              <w:spacing w:line="360" w:lineRule="auto"/>
              <w:rPr>
                <w:rFonts w:ascii="仿宋" w:eastAsia="仿宋" w:hAnsi="仿宋"/>
                <w:sz w:val="24"/>
              </w:rPr>
            </w:pPr>
          </w:p>
        </w:tc>
        <w:tc>
          <w:tcPr>
            <w:tcW w:w="5766" w:type="dxa"/>
            <w:gridSpan w:val="4"/>
          </w:tcPr>
          <w:p w:rsidR="009A3035" w:rsidRDefault="009A3035">
            <w:pPr>
              <w:spacing w:line="360" w:lineRule="auto"/>
              <w:rPr>
                <w:rFonts w:ascii="仿宋" w:eastAsia="仿宋" w:hAnsi="仿宋"/>
                <w:sz w:val="24"/>
              </w:rPr>
            </w:pPr>
          </w:p>
        </w:tc>
        <w:tc>
          <w:tcPr>
            <w:tcW w:w="874" w:type="dxa"/>
          </w:tcPr>
          <w:p w:rsidR="009A3035" w:rsidRDefault="009A3035">
            <w:pPr>
              <w:spacing w:line="360" w:lineRule="auto"/>
              <w:rPr>
                <w:rFonts w:ascii="仿宋" w:eastAsia="仿宋" w:hAnsi="仿宋"/>
                <w:sz w:val="24"/>
              </w:rPr>
            </w:pPr>
          </w:p>
        </w:tc>
        <w:tc>
          <w:tcPr>
            <w:tcW w:w="839" w:type="dxa"/>
          </w:tcPr>
          <w:p w:rsidR="009A3035" w:rsidRDefault="009A3035">
            <w:pPr>
              <w:spacing w:line="360" w:lineRule="auto"/>
              <w:rPr>
                <w:rFonts w:ascii="仿宋" w:eastAsia="仿宋" w:hAnsi="仿宋"/>
                <w:sz w:val="24"/>
              </w:rPr>
            </w:pPr>
          </w:p>
        </w:tc>
      </w:tr>
      <w:tr w:rsidR="009A3035">
        <w:trPr>
          <w:jc w:val="center"/>
        </w:trPr>
        <w:tc>
          <w:tcPr>
            <w:tcW w:w="817" w:type="dxa"/>
          </w:tcPr>
          <w:p w:rsidR="009A3035" w:rsidRDefault="009A3035">
            <w:pPr>
              <w:spacing w:line="360" w:lineRule="auto"/>
              <w:rPr>
                <w:rFonts w:ascii="仿宋" w:eastAsia="仿宋" w:hAnsi="仿宋"/>
                <w:sz w:val="24"/>
              </w:rPr>
            </w:pPr>
          </w:p>
        </w:tc>
        <w:tc>
          <w:tcPr>
            <w:tcW w:w="5766" w:type="dxa"/>
            <w:gridSpan w:val="4"/>
          </w:tcPr>
          <w:p w:rsidR="009A3035" w:rsidRDefault="009A3035">
            <w:pPr>
              <w:spacing w:line="360" w:lineRule="auto"/>
              <w:rPr>
                <w:rFonts w:ascii="仿宋" w:eastAsia="仿宋" w:hAnsi="仿宋"/>
                <w:sz w:val="24"/>
              </w:rPr>
            </w:pPr>
          </w:p>
        </w:tc>
        <w:tc>
          <w:tcPr>
            <w:tcW w:w="874" w:type="dxa"/>
          </w:tcPr>
          <w:p w:rsidR="009A3035" w:rsidRDefault="009A3035">
            <w:pPr>
              <w:spacing w:line="360" w:lineRule="auto"/>
              <w:rPr>
                <w:rFonts w:ascii="仿宋" w:eastAsia="仿宋" w:hAnsi="仿宋"/>
                <w:sz w:val="24"/>
              </w:rPr>
            </w:pPr>
          </w:p>
        </w:tc>
        <w:tc>
          <w:tcPr>
            <w:tcW w:w="839" w:type="dxa"/>
          </w:tcPr>
          <w:p w:rsidR="009A3035" w:rsidRDefault="009A3035">
            <w:pPr>
              <w:spacing w:line="360" w:lineRule="auto"/>
              <w:rPr>
                <w:rFonts w:ascii="仿宋" w:eastAsia="仿宋" w:hAnsi="仿宋"/>
                <w:sz w:val="24"/>
              </w:rPr>
            </w:pPr>
          </w:p>
        </w:tc>
      </w:tr>
      <w:tr w:rsidR="009A3035">
        <w:trPr>
          <w:jc w:val="center"/>
        </w:trPr>
        <w:tc>
          <w:tcPr>
            <w:tcW w:w="817" w:type="dxa"/>
          </w:tcPr>
          <w:p w:rsidR="009A3035" w:rsidRDefault="009A3035">
            <w:pPr>
              <w:spacing w:line="360" w:lineRule="auto"/>
              <w:rPr>
                <w:rFonts w:ascii="仿宋" w:eastAsia="仿宋" w:hAnsi="仿宋"/>
                <w:sz w:val="24"/>
              </w:rPr>
            </w:pPr>
          </w:p>
        </w:tc>
        <w:tc>
          <w:tcPr>
            <w:tcW w:w="5766" w:type="dxa"/>
            <w:gridSpan w:val="4"/>
          </w:tcPr>
          <w:p w:rsidR="009A3035" w:rsidRDefault="009A3035">
            <w:pPr>
              <w:spacing w:line="360" w:lineRule="auto"/>
              <w:rPr>
                <w:rFonts w:ascii="仿宋" w:eastAsia="仿宋" w:hAnsi="仿宋"/>
                <w:sz w:val="24"/>
              </w:rPr>
            </w:pPr>
          </w:p>
        </w:tc>
        <w:tc>
          <w:tcPr>
            <w:tcW w:w="874" w:type="dxa"/>
          </w:tcPr>
          <w:p w:rsidR="009A3035" w:rsidRDefault="009A3035">
            <w:pPr>
              <w:spacing w:line="360" w:lineRule="auto"/>
              <w:rPr>
                <w:rFonts w:ascii="仿宋" w:eastAsia="仿宋" w:hAnsi="仿宋"/>
                <w:sz w:val="24"/>
              </w:rPr>
            </w:pPr>
          </w:p>
        </w:tc>
        <w:tc>
          <w:tcPr>
            <w:tcW w:w="839" w:type="dxa"/>
          </w:tcPr>
          <w:p w:rsidR="009A3035" w:rsidRDefault="009A3035">
            <w:pPr>
              <w:spacing w:line="360" w:lineRule="auto"/>
              <w:rPr>
                <w:rFonts w:ascii="仿宋" w:eastAsia="仿宋" w:hAnsi="仿宋"/>
                <w:sz w:val="24"/>
              </w:rPr>
            </w:pPr>
          </w:p>
        </w:tc>
      </w:tr>
      <w:tr w:rsidR="009A3035">
        <w:trPr>
          <w:jc w:val="center"/>
        </w:trPr>
        <w:tc>
          <w:tcPr>
            <w:tcW w:w="817" w:type="dxa"/>
          </w:tcPr>
          <w:p w:rsidR="009A3035" w:rsidRDefault="009A3035">
            <w:pPr>
              <w:spacing w:line="360" w:lineRule="auto"/>
              <w:rPr>
                <w:rFonts w:ascii="仿宋" w:eastAsia="仿宋" w:hAnsi="仿宋"/>
                <w:sz w:val="24"/>
              </w:rPr>
            </w:pPr>
          </w:p>
        </w:tc>
        <w:tc>
          <w:tcPr>
            <w:tcW w:w="5766" w:type="dxa"/>
            <w:gridSpan w:val="4"/>
          </w:tcPr>
          <w:p w:rsidR="009A3035" w:rsidRDefault="009A3035">
            <w:pPr>
              <w:spacing w:line="360" w:lineRule="auto"/>
              <w:rPr>
                <w:rFonts w:ascii="仿宋" w:eastAsia="仿宋" w:hAnsi="仿宋"/>
                <w:sz w:val="24"/>
              </w:rPr>
            </w:pPr>
          </w:p>
        </w:tc>
        <w:tc>
          <w:tcPr>
            <w:tcW w:w="874" w:type="dxa"/>
          </w:tcPr>
          <w:p w:rsidR="009A3035" w:rsidRDefault="009A3035">
            <w:pPr>
              <w:spacing w:line="360" w:lineRule="auto"/>
              <w:rPr>
                <w:rFonts w:ascii="仿宋" w:eastAsia="仿宋" w:hAnsi="仿宋"/>
                <w:sz w:val="24"/>
              </w:rPr>
            </w:pPr>
          </w:p>
        </w:tc>
        <w:tc>
          <w:tcPr>
            <w:tcW w:w="839" w:type="dxa"/>
          </w:tcPr>
          <w:p w:rsidR="009A3035" w:rsidRDefault="009A3035">
            <w:pPr>
              <w:spacing w:line="360" w:lineRule="auto"/>
              <w:rPr>
                <w:rFonts w:ascii="仿宋" w:eastAsia="仿宋" w:hAnsi="仿宋"/>
                <w:sz w:val="24"/>
              </w:rPr>
            </w:pPr>
          </w:p>
        </w:tc>
      </w:tr>
    </w:tbl>
    <w:p w:rsidR="009A3035" w:rsidRDefault="009A3035">
      <w:pPr>
        <w:spacing w:line="360" w:lineRule="auto"/>
        <w:rPr>
          <w:rFonts w:ascii="仿宋" w:eastAsia="仿宋" w:hAnsi="仿宋"/>
          <w:bCs/>
          <w:sz w:val="24"/>
        </w:rPr>
      </w:pPr>
      <w:r>
        <w:rPr>
          <w:rFonts w:ascii="仿宋" w:eastAsia="仿宋" w:hAnsi="仿宋" w:hint="eastAsia"/>
          <w:szCs w:val="21"/>
        </w:rPr>
        <w:t>注：表格不够可另附</w:t>
      </w:r>
    </w:p>
    <w:p w:rsidR="009A3035" w:rsidRDefault="009A3035">
      <w:pPr>
        <w:spacing w:line="360" w:lineRule="auto"/>
        <w:rPr>
          <w:rFonts w:ascii="仿宋" w:eastAsia="仿宋" w:hAnsi="仿宋"/>
          <w:sz w:val="32"/>
          <w:szCs w:val="32"/>
        </w:rPr>
        <w:sectPr w:rsidR="009A3035" w:rsidSect="00866CA9">
          <w:headerReference w:type="even" r:id="rId16"/>
          <w:headerReference w:type="default" r:id="rId17"/>
          <w:footerReference w:type="even" r:id="rId18"/>
          <w:footerReference w:type="default" r:id="rId19"/>
          <w:headerReference w:type="first" r:id="rId20"/>
          <w:footerReference w:type="first" r:id="rId21"/>
          <w:pgSz w:w="11906" w:h="16838"/>
          <w:pgMar w:top="1304" w:right="1616" w:bottom="1304" w:left="1575" w:header="851" w:footer="992" w:gutter="0"/>
          <w:cols w:space="720"/>
          <w:docGrid w:type="lines" w:linePitch="312"/>
        </w:sectPr>
      </w:pPr>
    </w:p>
    <w:tbl>
      <w:tblPr>
        <w:tblW w:w="14446" w:type="dxa"/>
        <w:tblLayout w:type="fixed"/>
        <w:tblLook w:val="00A0" w:firstRow="1" w:lastRow="0" w:firstColumn="1" w:lastColumn="0" w:noHBand="0" w:noVBand="0"/>
      </w:tblPr>
      <w:tblGrid>
        <w:gridCol w:w="1131"/>
        <w:gridCol w:w="776"/>
        <w:gridCol w:w="776"/>
        <w:gridCol w:w="1194"/>
        <w:gridCol w:w="1155"/>
        <w:gridCol w:w="964"/>
        <w:gridCol w:w="2703"/>
        <w:gridCol w:w="2523"/>
        <w:gridCol w:w="1333"/>
        <w:gridCol w:w="1891"/>
      </w:tblGrid>
      <w:tr w:rsidR="009A3035">
        <w:trPr>
          <w:trHeight w:val="510"/>
        </w:trPr>
        <w:tc>
          <w:tcPr>
            <w:tcW w:w="1907" w:type="dxa"/>
            <w:gridSpan w:val="2"/>
            <w:tcBorders>
              <w:top w:val="nil"/>
              <w:left w:val="nil"/>
              <w:bottom w:val="nil"/>
              <w:right w:val="nil"/>
            </w:tcBorders>
            <w:vAlign w:val="center"/>
          </w:tcPr>
          <w:p w:rsidR="009A3035" w:rsidRDefault="009A3035" w:rsidP="0071734E">
            <w:pPr>
              <w:widowControl/>
              <w:jc w:val="center"/>
              <w:rPr>
                <w:rFonts w:ascii="宋体" w:cs="宋体"/>
                <w:kern w:val="0"/>
                <w:sz w:val="40"/>
                <w:szCs w:val="40"/>
              </w:rPr>
            </w:pPr>
            <w:r>
              <w:rPr>
                <w:rFonts w:ascii="宋体" w:hAnsi="宋体" w:cs="宋体" w:hint="eastAsia"/>
                <w:kern w:val="0"/>
                <w:sz w:val="40"/>
                <w:szCs w:val="40"/>
              </w:rPr>
              <w:lastRenderedPageBreak/>
              <w:t>附件三：</w:t>
            </w:r>
          </w:p>
        </w:tc>
        <w:tc>
          <w:tcPr>
            <w:tcW w:w="776"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194"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155"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964"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270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252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33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891" w:type="dxa"/>
            <w:tcBorders>
              <w:top w:val="nil"/>
              <w:left w:val="nil"/>
              <w:bottom w:val="nil"/>
              <w:right w:val="nil"/>
            </w:tcBorders>
            <w:vAlign w:val="center"/>
          </w:tcPr>
          <w:p w:rsidR="009A3035" w:rsidRDefault="009A3035">
            <w:pPr>
              <w:widowControl/>
              <w:jc w:val="left"/>
              <w:rPr>
                <w:rFonts w:ascii="宋体" w:cs="宋体"/>
                <w:kern w:val="0"/>
                <w:sz w:val="24"/>
              </w:rPr>
            </w:pPr>
          </w:p>
        </w:tc>
      </w:tr>
      <w:tr w:rsidR="009A3035">
        <w:trPr>
          <w:trHeight w:val="510"/>
        </w:trPr>
        <w:tc>
          <w:tcPr>
            <w:tcW w:w="14446" w:type="dxa"/>
            <w:gridSpan w:val="10"/>
            <w:tcBorders>
              <w:top w:val="nil"/>
              <w:left w:val="nil"/>
              <w:bottom w:val="nil"/>
              <w:right w:val="nil"/>
            </w:tcBorders>
          </w:tcPr>
          <w:p w:rsidR="009A3035" w:rsidRDefault="009A3035">
            <w:pPr>
              <w:jc w:val="center"/>
            </w:pPr>
            <w:r>
              <w:rPr>
                <w:rFonts w:ascii="黑体" w:eastAsia="黑体" w:hAnsi="黑体" w:cs="黑体"/>
                <w:b/>
                <w:sz w:val="32"/>
                <w:szCs w:val="32"/>
              </w:rPr>
              <w:t>2016</w:t>
            </w:r>
            <w:r>
              <w:rPr>
                <w:rFonts w:ascii="黑体" w:eastAsia="黑体" w:hAnsi="黑体" w:cs="黑体" w:hint="eastAsia"/>
                <w:b/>
                <w:sz w:val="32"/>
                <w:szCs w:val="32"/>
              </w:rPr>
              <w:t>年北京市中小学生电子与信息创意实践活动（信息创意部分）</w:t>
            </w:r>
          </w:p>
        </w:tc>
      </w:tr>
      <w:tr w:rsidR="009A3035">
        <w:trPr>
          <w:trHeight w:val="510"/>
        </w:trPr>
        <w:tc>
          <w:tcPr>
            <w:tcW w:w="14446" w:type="dxa"/>
            <w:gridSpan w:val="10"/>
            <w:tcBorders>
              <w:top w:val="nil"/>
              <w:left w:val="nil"/>
              <w:bottom w:val="nil"/>
              <w:right w:val="nil"/>
            </w:tcBorders>
            <w:vAlign w:val="center"/>
          </w:tcPr>
          <w:p w:rsidR="009A3035" w:rsidRDefault="009A3035">
            <w:pPr>
              <w:widowControl/>
              <w:jc w:val="center"/>
              <w:rPr>
                <w:rFonts w:ascii="黑体" w:eastAsia="黑体" w:hAnsi="黑体" w:cs="宋体"/>
                <w:kern w:val="0"/>
                <w:sz w:val="24"/>
              </w:rPr>
            </w:pPr>
            <w:r>
              <w:rPr>
                <w:rFonts w:ascii="黑体" w:eastAsia="黑体" w:hAnsi="黑体" w:cs="宋体" w:hint="eastAsia"/>
                <w:b/>
                <w:bCs/>
                <w:kern w:val="0"/>
                <w:sz w:val="32"/>
                <w:szCs w:val="40"/>
              </w:rPr>
              <w:t>报名表</w:t>
            </w:r>
          </w:p>
        </w:tc>
      </w:tr>
      <w:tr w:rsidR="009A3035">
        <w:trPr>
          <w:trHeight w:val="405"/>
        </w:trPr>
        <w:tc>
          <w:tcPr>
            <w:tcW w:w="8699" w:type="dxa"/>
            <w:gridSpan w:val="7"/>
            <w:tcBorders>
              <w:top w:val="nil"/>
              <w:left w:val="nil"/>
              <w:bottom w:val="nil"/>
              <w:right w:val="nil"/>
            </w:tcBorders>
            <w:vAlign w:val="center"/>
          </w:tcPr>
          <w:p w:rsidR="009A3035" w:rsidRDefault="009A3035">
            <w:pPr>
              <w:widowControl/>
              <w:jc w:val="left"/>
              <w:rPr>
                <w:rFonts w:ascii="宋体" w:cs="宋体"/>
                <w:b/>
                <w:bCs/>
                <w:kern w:val="0"/>
                <w:sz w:val="32"/>
                <w:szCs w:val="32"/>
                <w:u w:val="single"/>
              </w:rPr>
            </w:pPr>
            <w:r>
              <w:rPr>
                <w:rFonts w:ascii="宋体" w:hAnsi="宋体" w:cs="宋体"/>
                <w:b/>
                <w:bCs/>
                <w:kern w:val="0"/>
                <w:sz w:val="32"/>
                <w:szCs w:val="32"/>
                <w:u w:val="single"/>
              </w:rPr>
              <w:t xml:space="preserve">              </w:t>
            </w:r>
            <w:r>
              <w:rPr>
                <w:rFonts w:ascii="宋体" w:hAnsi="宋体" w:cs="宋体" w:hint="eastAsia"/>
                <w:b/>
                <w:bCs/>
                <w:kern w:val="0"/>
                <w:sz w:val="32"/>
                <w:szCs w:val="32"/>
              </w:rPr>
              <w:t>区</w:t>
            </w:r>
            <w:r>
              <w:rPr>
                <w:rFonts w:ascii="宋体" w:hAnsi="宋体" w:cs="宋体"/>
                <w:b/>
                <w:bCs/>
                <w:kern w:val="0"/>
                <w:sz w:val="32"/>
                <w:szCs w:val="32"/>
              </w:rPr>
              <w:t xml:space="preserve">         </w:t>
            </w:r>
          </w:p>
        </w:tc>
        <w:tc>
          <w:tcPr>
            <w:tcW w:w="252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33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891" w:type="dxa"/>
            <w:tcBorders>
              <w:top w:val="nil"/>
              <w:left w:val="nil"/>
              <w:bottom w:val="nil"/>
              <w:right w:val="nil"/>
            </w:tcBorders>
            <w:vAlign w:val="center"/>
          </w:tcPr>
          <w:p w:rsidR="009A3035" w:rsidRDefault="009A3035">
            <w:pPr>
              <w:widowControl/>
              <w:jc w:val="left"/>
              <w:rPr>
                <w:rFonts w:ascii="宋体" w:cs="宋体"/>
                <w:kern w:val="0"/>
                <w:sz w:val="24"/>
              </w:rPr>
            </w:pPr>
          </w:p>
        </w:tc>
      </w:tr>
      <w:tr w:rsidR="009A3035">
        <w:trPr>
          <w:trHeight w:val="405"/>
        </w:trPr>
        <w:tc>
          <w:tcPr>
            <w:tcW w:w="1131"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776"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776"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1194"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1155"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964"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2703" w:type="dxa"/>
            <w:tcBorders>
              <w:top w:val="nil"/>
              <w:left w:val="nil"/>
              <w:bottom w:val="nil"/>
              <w:right w:val="nil"/>
            </w:tcBorders>
            <w:vAlign w:val="center"/>
          </w:tcPr>
          <w:p w:rsidR="009A3035" w:rsidRDefault="009A3035">
            <w:pPr>
              <w:widowControl/>
              <w:jc w:val="center"/>
              <w:rPr>
                <w:rFonts w:ascii="宋体" w:cs="宋体"/>
                <w:b/>
                <w:bCs/>
                <w:kern w:val="0"/>
                <w:sz w:val="24"/>
                <w:u w:val="single"/>
              </w:rPr>
            </w:pPr>
          </w:p>
        </w:tc>
        <w:tc>
          <w:tcPr>
            <w:tcW w:w="252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33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891" w:type="dxa"/>
            <w:tcBorders>
              <w:top w:val="nil"/>
              <w:left w:val="nil"/>
              <w:bottom w:val="nil"/>
              <w:right w:val="nil"/>
            </w:tcBorders>
            <w:vAlign w:val="center"/>
          </w:tcPr>
          <w:p w:rsidR="009A3035" w:rsidRDefault="009A3035">
            <w:pPr>
              <w:widowControl/>
              <w:jc w:val="left"/>
              <w:rPr>
                <w:rFonts w:ascii="宋体" w:cs="宋体"/>
                <w:kern w:val="0"/>
                <w:sz w:val="24"/>
              </w:rPr>
            </w:pPr>
          </w:p>
        </w:tc>
      </w:tr>
      <w:tr w:rsidR="009A3035">
        <w:trPr>
          <w:trHeight w:val="405"/>
        </w:trPr>
        <w:tc>
          <w:tcPr>
            <w:tcW w:w="8699" w:type="dxa"/>
            <w:gridSpan w:val="7"/>
            <w:tcBorders>
              <w:top w:val="nil"/>
              <w:left w:val="nil"/>
              <w:bottom w:val="nil"/>
              <w:right w:val="nil"/>
            </w:tcBorders>
            <w:vAlign w:val="center"/>
          </w:tcPr>
          <w:p w:rsidR="009A3035" w:rsidRDefault="009A3035">
            <w:pPr>
              <w:widowControl/>
              <w:jc w:val="left"/>
              <w:rPr>
                <w:rFonts w:ascii="宋体" w:cs="宋体"/>
                <w:b/>
                <w:bCs/>
                <w:kern w:val="0"/>
                <w:sz w:val="24"/>
              </w:rPr>
            </w:pPr>
            <w:r>
              <w:rPr>
                <w:rFonts w:ascii="宋体" w:hAnsi="宋体" w:cs="宋体" w:hint="eastAsia"/>
                <w:b/>
                <w:bCs/>
                <w:kern w:val="0"/>
                <w:sz w:val="24"/>
              </w:rPr>
              <w:t>区领队姓名：</w:t>
            </w:r>
            <w:r>
              <w:rPr>
                <w:rFonts w:ascii="宋体" w:hAnsi="宋体" w:cs="宋体"/>
                <w:b/>
                <w:bCs/>
                <w:kern w:val="0"/>
                <w:sz w:val="24"/>
              </w:rPr>
              <w:t xml:space="preserve">              </w:t>
            </w:r>
            <w:r>
              <w:rPr>
                <w:rFonts w:ascii="宋体" w:hAnsi="宋体" w:cs="宋体" w:hint="eastAsia"/>
                <w:b/>
                <w:bCs/>
                <w:kern w:val="0"/>
                <w:sz w:val="24"/>
              </w:rPr>
              <w:t>区领队手机：</w:t>
            </w:r>
            <w:r>
              <w:rPr>
                <w:rFonts w:ascii="宋体" w:hAnsi="宋体" w:cs="宋体"/>
                <w:b/>
                <w:bCs/>
                <w:kern w:val="0"/>
                <w:sz w:val="24"/>
              </w:rPr>
              <w:t xml:space="preserve">            </w:t>
            </w:r>
            <w:r>
              <w:rPr>
                <w:rFonts w:ascii="宋体" w:hAnsi="宋体" w:cs="宋体" w:hint="eastAsia"/>
                <w:b/>
                <w:bCs/>
                <w:kern w:val="0"/>
                <w:sz w:val="24"/>
              </w:rPr>
              <w:t>区领队固定电话：</w:t>
            </w:r>
          </w:p>
        </w:tc>
        <w:tc>
          <w:tcPr>
            <w:tcW w:w="252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333" w:type="dxa"/>
            <w:tcBorders>
              <w:top w:val="nil"/>
              <w:left w:val="nil"/>
              <w:bottom w:val="nil"/>
              <w:right w:val="nil"/>
            </w:tcBorders>
            <w:vAlign w:val="center"/>
          </w:tcPr>
          <w:p w:rsidR="009A3035" w:rsidRDefault="009A3035">
            <w:pPr>
              <w:widowControl/>
              <w:jc w:val="left"/>
              <w:rPr>
                <w:rFonts w:ascii="宋体" w:cs="宋体"/>
                <w:kern w:val="0"/>
                <w:sz w:val="24"/>
              </w:rPr>
            </w:pPr>
          </w:p>
        </w:tc>
        <w:tc>
          <w:tcPr>
            <w:tcW w:w="1891" w:type="dxa"/>
            <w:tcBorders>
              <w:top w:val="nil"/>
              <w:left w:val="nil"/>
              <w:bottom w:val="nil"/>
              <w:right w:val="nil"/>
            </w:tcBorders>
            <w:vAlign w:val="center"/>
          </w:tcPr>
          <w:p w:rsidR="009A3035" w:rsidRDefault="009A3035">
            <w:pPr>
              <w:widowControl/>
              <w:jc w:val="left"/>
              <w:rPr>
                <w:rFonts w:ascii="宋体" w:cs="宋体"/>
                <w:kern w:val="0"/>
                <w:sz w:val="24"/>
              </w:rPr>
            </w:pPr>
          </w:p>
        </w:tc>
      </w:tr>
      <w:tr w:rsidR="009A3035">
        <w:trPr>
          <w:trHeight w:val="375"/>
        </w:trPr>
        <w:tc>
          <w:tcPr>
            <w:tcW w:w="1131" w:type="dxa"/>
            <w:tcBorders>
              <w:top w:val="single" w:sz="4" w:space="0" w:color="auto"/>
              <w:left w:val="single" w:sz="4" w:space="0" w:color="auto"/>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p>
        </w:tc>
        <w:tc>
          <w:tcPr>
            <w:tcW w:w="776"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性别</w:t>
            </w:r>
          </w:p>
        </w:tc>
        <w:tc>
          <w:tcPr>
            <w:tcW w:w="776"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年级</w:t>
            </w:r>
          </w:p>
        </w:tc>
        <w:tc>
          <w:tcPr>
            <w:tcW w:w="1194"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学</w:t>
            </w:r>
            <w:r>
              <w:rPr>
                <w:rFonts w:ascii="宋体" w:hAnsi="宋体" w:cs="宋体"/>
                <w:b/>
                <w:bCs/>
                <w:kern w:val="0"/>
                <w:sz w:val="28"/>
                <w:szCs w:val="28"/>
              </w:rPr>
              <w:t xml:space="preserve">   </w:t>
            </w:r>
            <w:r>
              <w:rPr>
                <w:rFonts w:ascii="宋体" w:hAnsi="宋体" w:cs="宋体" w:hint="eastAsia"/>
                <w:b/>
                <w:bCs/>
                <w:kern w:val="0"/>
                <w:sz w:val="28"/>
                <w:szCs w:val="28"/>
              </w:rPr>
              <w:t>校</w:t>
            </w:r>
          </w:p>
        </w:tc>
        <w:tc>
          <w:tcPr>
            <w:tcW w:w="1155"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参赛</w:t>
            </w:r>
          </w:p>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项目</w:t>
            </w:r>
          </w:p>
        </w:tc>
        <w:tc>
          <w:tcPr>
            <w:tcW w:w="964"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使用</w:t>
            </w:r>
          </w:p>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机型</w:t>
            </w:r>
          </w:p>
        </w:tc>
        <w:tc>
          <w:tcPr>
            <w:tcW w:w="2703"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编程软件</w:t>
            </w:r>
          </w:p>
        </w:tc>
        <w:tc>
          <w:tcPr>
            <w:tcW w:w="2523"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b/>
                <w:bCs/>
                <w:kern w:val="0"/>
                <w:sz w:val="28"/>
                <w:szCs w:val="28"/>
              </w:rPr>
              <w:t>CMIS</w:t>
            </w:r>
            <w:r>
              <w:rPr>
                <w:rFonts w:ascii="宋体" w:hAnsi="宋体" w:cs="宋体" w:hint="eastAsia"/>
                <w:b/>
                <w:bCs/>
                <w:kern w:val="0"/>
                <w:sz w:val="28"/>
                <w:szCs w:val="28"/>
              </w:rPr>
              <w:t>号</w:t>
            </w:r>
            <w:r>
              <w:rPr>
                <w:rFonts w:ascii="宋体" w:hAnsi="宋体" w:cs="宋体"/>
                <w:b/>
                <w:bCs/>
                <w:kern w:val="0"/>
                <w:sz w:val="28"/>
                <w:szCs w:val="28"/>
              </w:rPr>
              <w:t>(</w:t>
            </w:r>
            <w:r>
              <w:rPr>
                <w:rFonts w:ascii="宋体" w:hAnsi="宋体" w:cs="宋体" w:hint="eastAsia"/>
                <w:b/>
                <w:bCs/>
                <w:kern w:val="0"/>
                <w:sz w:val="28"/>
                <w:szCs w:val="28"/>
              </w:rPr>
              <w:t>学籍卡号</w:t>
            </w:r>
            <w:r>
              <w:rPr>
                <w:rFonts w:ascii="宋体" w:hAnsi="宋体" w:cs="宋体"/>
                <w:b/>
                <w:bCs/>
                <w:kern w:val="0"/>
                <w:sz w:val="28"/>
                <w:szCs w:val="28"/>
              </w:rPr>
              <w:t>)</w:t>
            </w:r>
          </w:p>
        </w:tc>
        <w:tc>
          <w:tcPr>
            <w:tcW w:w="1333"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辅导</w:t>
            </w:r>
          </w:p>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教师</w:t>
            </w:r>
          </w:p>
        </w:tc>
        <w:tc>
          <w:tcPr>
            <w:tcW w:w="1891" w:type="dxa"/>
            <w:tcBorders>
              <w:top w:val="single" w:sz="4" w:space="0" w:color="auto"/>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家长联系</w:t>
            </w:r>
          </w:p>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电话</w:t>
            </w:r>
          </w:p>
        </w:tc>
      </w:tr>
      <w:tr w:rsidR="009A3035">
        <w:trPr>
          <w:trHeight w:val="375"/>
        </w:trPr>
        <w:tc>
          <w:tcPr>
            <w:tcW w:w="1131" w:type="dxa"/>
            <w:tcBorders>
              <w:top w:val="nil"/>
              <w:left w:val="single" w:sz="4" w:space="0" w:color="auto"/>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119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1155"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96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270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252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33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891"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r>
              <w:rPr>
                <w:rFonts w:ascii="宋体" w:hAnsi="宋体" w:cs="宋体" w:hint="eastAsia"/>
                <w:kern w:val="0"/>
                <w:sz w:val="28"/>
                <w:szCs w:val="28"/>
              </w:rPr>
              <w:t xml:space="preserve">　</w:t>
            </w:r>
          </w:p>
        </w:tc>
      </w:tr>
      <w:tr w:rsidR="009A3035">
        <w:trPr>
          <w:trHeight w:val="375"/>
        </w:trPr>
        <w:tc>
          <w:tcPr>
            <w:tcW w:w="1131" w:type="dxa"/>
            <w:tcBorders>
              <w:top w:val="nil"/>
              <w:left w:val="single" w:sz="4" w:space="0" w:color="auto"/>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119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1155"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4"/>
              </w:rPr>
            </w:pPr>
          </w:p>
        </w:tc>
        <w:tc>
          <w:tcPr>
            <w:tcW w:w="96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270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252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33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891"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r>
              <w:rPr>
                <w:rFonts w:ascii="宋体" w:hAnsi="宋体" w:cs="宋体" w:hint="eastAsia"/>
                <w:kern w:val="0"/>
                <w:sz w:val="28"/>
                <w:szCs w:val="28"/>
              </w:rPr>
              <w:t xml:space="preserve">　</w:t>
            </w:r>
          </w:p>
        </w:tc>
      </w:tr>
      <w:tr w:rsidR="009A3035">
        <w:trPr>
          <w:trHeight w:val="375"/>
        </w:trPr>
        <w:tc>
          <w:tcPr>
            <w:tcW w:w="1131" w:type="dxa"/>
            <w:tcBorders>
              <w:top w:val="nil"/>
              <w:left w:val="single" w:sz="4" w:space="0" w:color="auto"/>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19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155"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96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270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252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33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p>
        </w:tc>
        <w:tc>
          <w:tcPr>
            <w:tcW w:w="1891"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r>
      <w:tr w:rsidR="009A3035">
        <w:trPr>
          <w:trHeight w:val="375"/>
        </w:trPr>
        <w:tc>
          <w:tcPr>
            <w:tcW w:w="1131" w:type="dxa"/>
            <w:tcBorders>
              <w:top w:val="nil"/>
              <w:left w:val="single" w:sz="4" w:space="0" w:color="auto"/>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c>
          <w:tcPr>
            <w:tcW w:w="776"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c>
          <w:tcPr>
            <w:tcW w:w="119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c>
          <w:tcPr>
            <w:tcW w:w="1155"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c>
          <w:tcPr>
            <w:tcW w:w="964"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r>
              <w:rPr>
                <w:rFonts w:ascii="宋体" w:hAnsi="宋体" w:cs="宋体" w:hint="eastAsia"/>
                <w:kern w:val="0"/>
                <w:sz w:val="28"/>
                <w:szCs w:val="28"/>
              </w:rPr>
              <w:t xml:space="preserve">　</w:t>
            </w:r>
          </w:p>
        </w:tc>
        <w:tc>
          <w:tcPr>
            <w:tcW w:w="270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r>
              <w:rPr>
                <w:rFonts w:ascii="宋体" w:hAnsi="宋体" w:cs="宋体" w:hint="eastAsia"/>
                <w:kern w:val="0"/>
                <w:sz w:val="28"/>
                <w:szCs w:val="28"/>
              </w:rPr>
              <w:t xml:space="preserve">　</w:t>
            </w:r>
          </w:p>
        </w:tc>
        <w:tc>
          <w:tcPr>
            <w:tcW w:w="252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c>
          <w:tcPr>
            <w:tcW w:w="1333"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kern w:val="0"/>
                <w:sz w:val="28"/>
                <w:szCs w:val="28"/>
              </w:rPr>
            </w:pPr>
            <w:r>
              <w:rPr>
                <w:rFonts w:ascii="宋体" w:hAnsi="宋体" w:cs="宋体" w:hint="eastAsia"/>
                <w:kern w:val="0"/>
                <w:sz w:val="28"/>
                <w:szCs w:val="28"/>
              </w:rPr>
              <w:t xml:space="preserve">　</w:t>
            </w:r>
          </w:p>
        </w:tc>
        <w:tc>
          <w:tcPr>
            <w:tcW w:w="1891" w:type="dxa"/>
            <w:tcBorders>
              <w:top w:val="nil"/>
              <w:left w:val="nil"/>
              <w:bottom w:val="single" w:sz="4" w:space="0" w:color="auto"/>
              <w:right w:val="single" w:sz="4" w:space="0" w:color="auto"/>
            </w:tcBorders>
            <w:vAlign w:val="center"/>
          </w:tcPr>
          <w:p w:rsidR="009A3035" w:rsidRDefault="009A3035">
            <w:pPr>
              <w:widowControl/>
              <w:jc w:val="center"/>
              <w:rPr>
                <w:rFonts w:ascii="宋体" w:cs="宋体"/>
                <w:b/>
                <w:bCs/>
                <w:kern w:val="0"/>
                <w:sz w:val="28"/>
                <w:szCs w:val="28"/>
              </w:rPr>
            </w:pPr>
            <w:r>
              <w:rPr>
                <w:rFonts w:ascii="宋体" w:hAnsi="宋体" w:cs="宋体" w:hint="eastAsia"/>
                <w:b/>
                <w:bCs/>
                <w:kern w:val="0"/>
                <w:sz w:val="28"/>
                <w:szCs w:val="28"/>
              </w:rPr>
              <w:t xml:space="preserve">　</w:t>
            </w:r>
          </w:p>
        </w:tc>
      </w:tr>
    </w:tbl>
    <w:p w:rsidR="009A3035" w:rsidRDefault="009A3035">
      <w:pPr>
        <w:rPr>
          <w:rFonts w:ascii="宋体"/>
          <w:sz w:val="24"/>
          <w:u w:val="single"/>
        </w:rPr>
      </w:pPr>
    </w:p>
    <w:p w:rsidR="009A3035" w:rsidRDefault="009A3035">
      <w:pPr>
        <w:spacing w:line="360" w:lineRule="auto"/>
        <w:rPr>
          <w:rFonts w:ascii="仿宋_GB2312" w:eastAsia="仿宋_GB2312"/>
          <w:sz w:val="32"/>
          <w:szCs w:val="32"/>
        </w:rPr>
        <w:sectPr w:rsidR="009A3035">
          <w:pgSz w:w="16838" w:h="11906" w:orient="landscape"/>
          <w:pgMar w:top="1247" w:right="1304" w:bottom="1247" w:left="1304" w:header="851" w:footer="992" w:gutter="0"/>
          <w:cols w:space="720"/>
          <w:docGrid w:type="linesAndChars" w:linePitch="312"/>
        </w:sectPr>
      </w:pPr>
    </w:p>
    <w:p w:rsidR="009A3035" w:rsidRDefault="009A3035">
      <w:pPr>
        <w:rPr>
          <w:rFonts w:ascii="黑体" w:eastAsia="黑体" w:hAnsi="黑体"/>
          <w:sz w:val="32"/>
        </w:rPr>
      </w:pPr>
      <w:r>
        <w:rPr>
          <w:rFonts w:ascii="黑体" w:eastAsia="黑体" w:hAnsi="黑体" w:hint="eastAsia"/>
          <w:sz w:val="32"/>
        </w:rPr>
        <w:lastRenderedPageBreak/>
        <w:t>附件四：</w:t>
      </w:r>
    </w:p>
    <w:p w:rsidR="009A3035" w:rsidRDefault="009A3035">
      <w:pPr>
        <w:autoSpaceDE w:val="0"/>
        <w:autoSpaceDN w:val="0"/>
        <w:adjustRightInd w:val="0"/>
        <w:jc w:val="left"/>
        <w:rPr>
          <w:rFonts w:ascii="黑体" w:eastAsia="黑体" w:hAnsi="黑体" w:cs="黑体"/>
          <w:b/>
          <w:sz w:val="32"/>
          <w:szCs w:val="32"/>
        </w:rPr>
      </w:pPr>
      <w:r>
        <w:rPr>
          <w:rFonts w:ascii="黑体" w:eastAsia="黑体" w:hAnsi="黑体" w:cs="黑体"/>
          <w:b/>
          <w:sz w:val="32"/>
          <w:szCs w:val="32"/>
        </w:rPr>
        <w:t>2016</w:t>
      </w:r>
      <w:r>
        <w:rPr>
          <w:rFonts w:ascii="黑体" w:eastAsia="黑体" w:hAnsi="黑体" w:cs="黑体" w:hint="eastAsia"/>
          <w:b/>
          <w:sz w:val="32"/>
          <w:szCs w:val="32"/>
        </w:rPr>
        <w:t>年北京市中小学生电子与信息创意实践活动（信息创意部分）</w:t>
      </w:r>
    </w:p>
    <w:p w:rsidR="009A3035" w:rsidRDefault="009A3035">
      <w:pPr>
        <w:autoSpaceDE w:val="0"/>
        <w:autoSpaceDN w:val="0"/>
        <w:adjustRightInd w:val="0"/>
        <w:jc w:val="center"/>
        <w:rPr>
          <w:rFonts w:ascii="方正楷体简体" w:eastAsia="方正楷体简体"/>
          <w:b/>
          <w:bCs/>
          <w:color w:val="000000"/>
          <w:spacing w:val="5"/>
          <w:kern w:val="0"/>
          <w:sz w:val="28"/>
          <w:szCs w:val="28"/>
        </w:rPr>
      </w:pPr>
      <w:r>
        <w:rPr>
          <w:rFonts w:ascii="黑体" w:eastAsia="黑体" w:hAnsi="黑体" w:cs="黑体" w:hint="eastAsia"/>
          <w:b/>
          <w:sz w:val="32"/>
          <w:szCs w:val="32"/>
        </w:rPr>
        <w:t>作品登记表</w:t>
      </w:r>
    </w:p>
    <w:p w:rsidR="009A3035" w:rsidRDefault="009A3035">
      <w:pPr>
        <w:autoSpaceDE w:val="0"/>
        <w:autoSpaceDN w:val="0"/>
        <w:adjustRightInd w:val="0"/>
        <w:jc w:val="left"/>
        <w:rPr>
          <w:rFonts w:ascii="方正楷体简体" w:eastAsia="方正楷体简体" w:cs="方正楷体简体"/>
          <w:b/>
          <w:bCs/>
          <w:color w:val="000000"/>
          <w:spacing w:val="5"/>
          <w:kern w:val="0"/>
          <w:sz w:val="28"/>
          <w:szCs w:val="28"/>
          <w:u w:val="single"/>
        </w:rPr>
      </w:pPr>
      <w:r>
        <w:rPr>
          <w:rFonts w:ascii="方正楷体简体" w:eastAsia="方正楷体简体" w:cs="方正楷体简体"/>
          <w:b/>
          <w:bCs/>
          <w:color w:val="000000"/>
          <w:spacing w:val="5"/>
          <w:kern w:val="0"/>
          <w:sz w:val="28"/>
          <w:szCs w:val="28"/>
        </w:rPr>
        <w:t xml:space="preserve">             </w:t>
      </w:r>
      <w:r>
        <w:rPr>
          <w:rFonts w:ascii="方正楷体简体" w:eastAsia="方正楷体简体" w:cs="方正楷体简体" w:hint="eastAsia"/>
          <w:b/>
          <w:bCs/>
          <w:color w:val="000000"/>
          <w:spacing w:val="5"/>
          <w:kern w:val="0"/>
          <w:sz w:val="28"/>
          <w:szCs w:val="28"/>
        </w:rPr>
        <w:t>区：</w:t>
      </w:r>
    </w:p>
    <w:tbl>
      <w:tblPr>
        <w:tblpPr w:leftFromText="180" w:rightFromText="180" w:vertAnchor="text" w:horzAnchor="margin" w:tblpXSpec="center" w:tblpY="56"/>
        <w:tblW w:w="8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0"/>
        <w:gridCol w:w="2848"/>
        <w:gridCol w:w="1440"/>
        <w:gridCol w:w="2719"/>
      </w:tblGrid>
      <w:tr w:rsidR="009A3035" w:rsidRPr="00803B17">
        <w:tc>
          <w:tcPr>
            <w:tcW w:w="140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cs="方正楷体简体" w:hint="eastAsia"/>
                <w:color w:val="000000"/>
                <w:spacing w:val="5"/>
                <w:kern w:val="0"/>
                <w:sz w:val="24"/>
              </w:rPr>
              <w:t>作品名称</w:t>
            </w:r>
          </w:p>
        </w:tc>
        <w:tc>
          <w:tcPr>
            <w:tcW w:w="2848" w:type="dxa"/>
          </w:tcPr>
          <w:p w:rsidR="009A3035" w:rsidRPr="00803B17" w:rsidRDefault="009A3035">
            <w:pPr>
              <w:autoSpaceDE w:val="0"/>
              <w:autoSpaceDN w:val="0"/>
              <w:adjustRightInd w:val="0"/>
              <w:jc w:val="left"/>
              <w:rPr>
                <w:rFonts w:ascii="仿宋" w:eastAsia="仿宋" w:hAnsi="仿宋"/>
                <w:color w:val="000000"/>
                <w:spacing w:val="5"/>
                <w:kern w:val="0"/>
                <w:sz w:val="24"/>
              </w:rPr>
            </w:pPr>
          </w:p>
        </w:tc>
        <w:tc>
          <w:tcPr>
            <w:tcW w:w="144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cs="方正楷体简体" w:hint="eastAsia"/>
                <w:color w:val="000000"/>
                <w:spacing w:val="5"/>
                <w:kern w:val="0"/>
                <w:sz w:val="24"/>
              </w:rPr>
              <w:t>性</w:t>
            </w:r>
            <w:r w:rsidRPr="00803B17">
              <w:rPr>
                <w:rFonts w:ascii="仿宋" w:eastAsia="仿宋" w:hAnsi="仿宋" w:cs="方正楷体简体"/>
                <w:color w:val="000000"/>
                <w:spacing w:val="5"/>
                <w:kern w:val="0"/>
                <w:sz w:val="24"/>
              </w:rPr>
              <w:t xml:space="preserve">  </w:t>
            </w:r>
            <w:r w:rsidRPr="00803B17">
              <w:rPr>
                <w:rFonts w:ascii="仿宋" w:eastAsia="仿宋" w:hAnsi="仿宋" w:cs="方正楷体简体" w:hint="eastAsia"/>
                <w:color w:val="000000"/>
                <w:spacing w:val="5"/>
                <w:kern w:val="0"/>
                <w:sz w:val="24"/>
              </w:rPr>
              <w:t>别</w:t>
            </w:r>
          </w:p>
        </w:tc>
        <w:tc>
          <w:tcPr>
            <w:tcW w:w="2719" w:type="dxa"/>
          </w:tcPr>
          <w:p w:rsidR="009A3035" w:rsidRPr="00803B17" w:rsidRDefault="009A3035">
            <w:pPr>
              <w:autoSpaceDE w:val="0"/>
              <w:autoSpaceDN w:val="0"/>
              <w:adjustRightInd w:val="0"/>
              <w:jc w:val="left"/>
              <w:rPr>
                <w:rFonts w:ascii="仿宋" w:eastAsia="仿宋" w:hAnsi="仿宋"/>
                <w:color w:val="000000"/>
                <w:spacing w:val="5"/>
                <w:kern w:val="0"/>
                <w:sz w:val="24"/>
              </w:rPr>
            </w:pPr>
          </w:p>
        </w:tc>
      </w:tr>
      <w:tr w:rsidR="009A3035" w:rsidRPr="00803B17">
        <w:tc>
          <w:tcPr>
            <w:tcW w:w="140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cs="方正楷体简体" w:hint="eastAsia"/>
                <w:color w:val="000000"/>
                <w:spacing w:val="5"/>
                <w:kern w:val="0"/>
                <w:sz w:val="24"/>
              </w:rPr>
              <w:t>选手姓名</w:t>
            </w:r>
          </w:p>
        </w:tc>
        <w:tc>
          <w:tcPr>
            <w:tcW w:w="2848" w:type="dxa"/>
          </w:tcPr>
          <w:p w:rsidR="009A3035" w:rsidRPr="00803B17" w:rsidRDefault="009A3035">
            <w:pPr>
              <w:autoSpaceDE w:val="0"/>
              <w:autoSpaceDN w:val="0"/>
              <w:adjustRightInd w:val="0"/>
              <w:jc w:val="left"/>
              <w:rPr>
                <w:rFonts w:ascii="仿宋" w:eastAsia="仿宋" w:hAnsi="仿宋"/>
                <w:color w:val="000000"/>
                <w:spacing w:val="5"/>
                <w:kern w:val="0"/>
                <w:sz w:val="24"/>
              </w:rPr>
            </w:pPr>
          </w:p>
        </w:tc>
        <w:tc>
          <w:tcPr>
            <w:tcW w:w="144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cs="方正楷体简体" w:hint="eastAsia"/>
                <w:color w:val="000000"/>
                <w:spacing w:val="5"/>
                <w:kern w:val="0"/>
                <w:sz w:val="24"/>
              </w:rPr>
              <w:t>年</w:t>
            </w:r>
            <w:r w:rsidRPr="00803B17">
              <w:rPr>
                <w:rFonts w:ascii="仿宋" w:eastAsia="仿宋" w:hAnsi="仿宋" w:cs="方正楷体简体"/>
                <w:color w:val="000000"/>
                <w:spacing w:val="5"/>
                <w:kern w:val="0"/>
                <w:sz w:val="24"/>
              </w:rPr>
              <w:t xml:space="preserve">  </w:t>
            </w:r>
            <w:r w:rsidRPr="00803B17">
              <w:rPr>
                <w:rFonts w:ascii="仿宋" w:eastAsia="仿宋" w:hAnsi="仿宋" w:cs="方正楷体简体" w:hint="eastAsia"/>
                <w:color w:val="000000"/>
                <w:spacing w:val="5"/>
                <w:kern w:val="0"/>
                <w:sz w:val="24"/>
              </w:rPr>
              <w:t>级</w:t>
            </w:r>
          </w:p>
        </w:tc>
        <w:tc>
          <w:tcPr>
            <w:tcW w:w="2719" w:type="dxa"/>
          </w:tcPr>
          <w:p w:rsidR="009A3035" w:rsidRPr="00803B17" w:rsidRDefault="009A3035">
            <w:pPr>
              <w:autoSpaceDE w:val="0"/>
              <w:autoSpaceDN w:val="0"/>
              <w:adjustRightInd w:val="0"/>
              <w:jc w:val="left"/>
              <w:rPr>
                <w:rFonts w:ascii="仿宋" w:eastAsia="仿宋" w:hAnsi="仿宋"/>
                <w:color w:val="000000"/>
                <w:spacing w:val="5"/>
                <w:kern w:val="0"/>
                <w:sz w:val="24"/>
              </w:rPr>
            </w:pPr>
          </w:p>
        </w:tc>
      </w:tr>
      <w:tr w:rsidR="009A3035" w:rsidRPr="00803B17">
        <w:tc>
          <w:tcPr>
            <w:tcW w:w="140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cs="方正楷体简体" w:hint="eastAsia"/>
                <w:color w:val="000000"/>
                <w:spacing w:val="5"/>
                <w:kern w:val="0"/>
                <w:sz w:val="24"/>
              </w:rPr>
              <w:t>学校全称</w:t>
            </w:r>
          </w:p>
        </w:tc>
        <w:tc>
          <w:tcPr>
            <w:tcW w:w="2848" w:type="dxa"/>
          </w:tcPr>
          <w:p w:rsidR="009A3035" w:rsidRPr="00803B17" w:rsidRDefault="009A3035">
            <w:pPr>
              <w:autoSpaceDE w:val="0"/>
              <w:autoSpaceDN w:val="0"/>
              <w:adjustRightInd w:val="0"/>
              <w:jc w:val="left"/>
              <w:rPr>
                <w:rFonts w:ascii="仿宋" w:eastAsia="仿宋" w:hAnsi="仿宋"/>
                <w:color w:val="000000"/>
                <w:spacing w:val="5"/>
                <w:kern w:val="0"/>
                <w:sz w:val="24"/>
              </w:rPr>
            </w:pPr>
          </w:p>
        </w:tc>
        <w:tc>
          <w:tcPr>
            <w:tcW w:w="144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hint="eastAsia"/>
                <w:color w:val="000000"/>
                <w:spacing w:val="5"/>
                <w:kern w:val="0"/>
                <w:sz w:val="24"/>
              </w:rPr>
              <w:t>辅导教师</w:t>
            </w:r>
          </w:p>
        </w:tc>
        <w:tc>
          <w:tcPr>
            <w:tcW w:w="2719" w:type="dxa"/>
          </w:tcPr>
          <w:p w:rsidR="009A3035" w:rsidRPr="00803B17" w:rsidRDefault="009A3035">
            <w:pPr>
              <w:autoSpaceDE w:val="0"/>
              <w:autoSpaceDN w:val="0"/>
              <w:adjustRightInd w:val="0"/>
              <w:rPr>
                <w:rFonts w:ascii="仿宋" w:eastAsia="仿宋" w:hAnsi="仿宋"/>
                <w:color w:val="000000"/>
                <w:spacing w:val="5"/>
                <w:kern w:val="0"/>
                <w:sz w:val="24"/>
              </w:rPr>
            </w:pPr>
          </w:p>
        </w:tc>
      </w:tr>
      <w:tr w:rsidR="009A3035" w:rsidRPr="00803B17">
        <w:tc>
          <w:tcPr>
            <w:tcW w:w="1400" w:type="dxa"/>
          </w:tcPr>
          <w:p w:rsidR="009A3035" w:rsidRPr="00803B17" w:rsidRDefault="009A3035">
            <w:pPr>
              <w:autoSpaceDE w:val="0"/>
              <w:autoSpaceDN w:val="0"/>
              <w:adjustRightInd w:val="0"/>
              <w:jc w:val="center"/>
              <w:rPr>
                <w:rFonts w:ascii="仿宋" w:eastAsia="仿宋" w:hAnsi="仿宋" w:cs="方正楷体简体"/>
                <w:color w:val="000000"/>
                <w:spacing w:val="5"/>
                <w:kern w:val="0"/>
                <w:sz w:val="24"/>
              </w:rPr>
            </w:pPr>
            <w:r w:rsidRPr="00803B17">
              <w:rPr>
                <w:rFonts w:ascii="仿宋" w:eastAsia="仿宋" w:hAnsi="仿宋" w:cs="方正楷体简体" w:hint="eastAsia"/>
                <w:color w:val="000000"/>
                <w:spacing w:val="5"/>
                <w:kern w:val="0"/>
                <w:sz w:val="24"/>
              </w:rPr>
              <w:t>学</w:t>
            </w:r>
            <w:r w:rsidRPr="00803B17">
              <w:rPr>
                <w:rFonts w:ascii="仿宋" w:eastAsia="仿宋" w:hAnsi="仿宋" w:cs="方正楷体简体"/>
                <w:color w:val="000000"/>
                <w:spacing w:val="5"/>
                <w:kern w:val="0"/>
                <w:sz w:val="24"/>
              </w:rPr>
              <w:t xml:space="preserve">  </w:t>
            </w:r>
            <w:r w:rsidRPr="00803B17">
              <w:rPr>
                <w:rFonts w:ascii="仿宋" w:eastAsia="仿宋" w:hAnsi="仿宋" w:cs="方正楷体简体" w:hint="eastAsia"/>
                <w:color w:val="000000"/>
                <w:spacing w:val="5"/>
                <w:kern w:val="0"/>
                <w:sz w:val="24"/>
              </w:rPr>
              <w:t>生</w:t>
            </w:r>
          </w:p>
          <w:p w:rsidR="009A3035" w:rsidRPr="00803B17" w:rsidRDefault="009A3035">
            <w:pPr>
              <w:autoSpaceDE w:val="0"/>
              <w:autoSpaceDN w:val="0"/>
              <w:adjustRightInd w:val="0"/>
              <w:jc w:val="center"/>
              <w:rPr>
                <w:rFonts w:ascii="仿宋" w:eastAsia="仿宋" w:hAnsi="仿宋" w:cs="方正楷体简体"/>
                <w:color w:val="000000"/>
                <w:spacing w:val="5"/>
                <w:kern w:val="0"/>
                <w:sz w:val="24"/>
              </w:rPr>
            </w:pPr>
            <w:r w:rsidRPr="00803B17">
              <w:rPr>
                <w:rFonts w:ascii="仿宋" w:eastAsia="仿宋" w:hAnsi="仿宋" w:cs="方正楷体简体" w:hint="eastAsia"/>
                <w:color w:val="000000"/>
                <w:spacing w:val="5"/>
                <w:kern w:val="0"/>
                <w:sz w:val="24"/>
              </w:rPr>
              <w:t>联系电话</w:t>
            </w:r>
          </w:p>
        </w:tc>
        <w:tc>
          <w:tcPr>
            <w:tcW w:w="2848" w:type="dxa"/>
          </w:tcPr>
          <w:p w:rsidR="009A3035" w:rsidRPr="00803B17" w:rsidRDefault="009A3035">
            <w:pPr>
              <w:autoSpaceDE w:val="0"/>
              <w:autoSpaceDN w:val="0"/>
              <w:adjustRightInd w:val="0"/>
              <w:jc w:val="left"/>
              <w:rPr>
                <w:rFonts w:ascii="仿宋" w:eastAsia="仿宋" w:hAnsi="仿宋"/>
                <w:color w:val="000000"/>
                <w:spacing w:val="5"/>
                <w:kern w:val="0"/>
                <w:sz w:val="24"/>
              </w:rPr>
            </w:pPr>
          </w:p>
        </w:tc>
        <w:tc>
          <w:tcPr>
            <w:tcW w:w="1440" w:type="dxa"/>
          </w:tcPr>
          <w:p w:rsidR="009A3035" w:rsidRPr="00803B17" w:rsidRDefault="009A3035">
            <w:pPr>
              <w:autoSpaceDE w:val="0"/>
              <w:autoSpaceDN w:val="0"/>
              <w:adjustRightInd w:val="0"/>
              <w:jc w:val="center"/>
              <w:rPr>
                <w:rFonts w:ascii="仿宋" w:eastAsia="仿宋" w:hAnsi="仿宋"/>
                <w:color w:val="000000"/>
                <w:spacing w:val="5"/>
                <w:kern w:val="0"/>
                <w:sz w:val="24"/>
              </w:rPr>
            </w:pPr>
            <w:r w:rsidRPr="00803B17">
              <w:rPr>
                <w:rFonts w:ascii="仿宋" w:eastAsia="仿宋" w:hAnsi="仿宋" w:hint="eastAsia"/>
                <w:color w:val="000000"/>
                <w:spacing w:val="5"/>
                <w:kern w:val="0"/>
                <w:sz w:val="24"/>
              </w:rPr>
              <w:t>辅导教师联系电话</w:t>
            </w:r>
          </w:p>
        </w:tc>
        <w:tc>
          <w:tcPr>
            <w:tcW w:w="2719" w:type="dxa"/>
          </w:tcPr>
          <w:p w:rsidR="009A3035" w:rsidRPr="00803B17" w:rsidRDefault="009A3035">
            <w:pPr>
              <w:autoSpaceDE w:val="0"/>
              <w:autoSpaceDN w:val="0"/>
              <w:adjustRightInd w:val="0"/>
              <w:rPr>
                <w:rFonts w:ascii="仿宋" w:eastAsia="仿宋" w:hAnsi="仿宋"/>
                <w:color w:val="000000"/>
                <w:spacing w:val="5"/>
                <w:kern w:val="0"/>
                <w:sz w:val="24"/>
              </w:rPr>
            </w:pPr>
          </w:p>
        </w:tc>
      </w:tr>
      <w:tr w:rsidR="009A3035" w:rsidRPr="00803B17">
        <w:trPr>
          <w:trHeight w:val="8831"/>
        </w:trPr>
        <w:tc>
          <w:tcPr>
            <w:tcW w:w="8407" w:type="dxa"/>
            <w:gridSpan w:val="4"/>
          </w:tcPr>
          <w:p w:rsidR="009A3035" w:rsidRPr="00803B17" w:rsidRDefault="009A3035">
            <w:pPr>
              <w:autoSpaceDE w:val="0"/>
              <w:autoSpaceDN w:val="0"/>
              <w:adjustRightInd w:val="0"/>
              <w:snapToGrid w:val="0"/>
              <w:jc w:val="center"/>
              <w:rPr>
                <w:rFonts w:ascii="仿宋" w:eastAsia="仿宋" w:hAnsi="仿宋"/>
                <w:color w:val="000000"/>
                <w:spacing w:val="5"/>
                <w:kern w:val="0"/>
                <w:sz w:val="24"/>
              </w:rPr>
            </w:pPr>
            <w:r w:rsidRPr="00803B17">
              <w:rPr>
                <w:rFonts w:ascii="仿宋" w:eastAsia="仿宋" w:hAnsi="仿宋" w:hint="eastAsia"/>
                <w:color w:val="000000"/>
                <w:spacing w:val="5"/>
                <w:kern w:val="0"/>
                <w:sz w:val="24"/>
              </w:rPr>
              <w:t>（说明作品功能与目的，简要叙述制作过程限</w:t>
            </w:r>
            <w:r w:rsidRPr="00803B17">
              <w:rPr>
                <w:rFonts w:ascii="仿宋" w:eastAsia="仿宋" w:hAnsi="仿宋"/>
                <w:color w:val="000000"/>
                <w:spacing w:val="5"/>
                <w:kern w:val="0"/>
                <w:sz w:val="24"/>
              </w:rPr>
              <w:t>500</w:t>
            </w:r>
            <w:r w:rsidRPr="00803B17">
              <w:rPr>
                <w:rFonts w:ascii="仿宋" w:eastAsia="仿宋" w:hAnsi="仿宋" w:hint="eastAsia"/>
                <w:color w:val="000000"/>
                <w:spacing w:val="5"/>
                <w:kern w:val="0"/>
                <w:sz w:val="24"/>
              </w:rPr>
              <w:t>字内）</w:t>
            </w: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p>
          <w:p w:rsidR="009A3035" w:rsidRPr="00803B17" w:rsidRDefault="009A3035">
            <w:pPr>
              <w:autoSpaceDE w:val="0"/>
              <w:autoSpaceDN w:val="0"/>
              <w:adjustRightInd w:val="0"/>
              <w:snapToGrid w:val="0"/>
              <w:rPr>
                <w:rFonts w:ascii="仿宋" w:eastAsia="仿宋" w:hAnsi="仿宋"/>
                <w:color w:val="000000"/>
                <w:spacing w:val="5"/>
                <w:kern w:val="0"/>
                <w:sz w:val="24"/>
              </w:rPr>
            </w:pPr>
            <w:r w:rsidRPr="00803B17">
              <w:rPr>
                <w:rFonts w:ascii="仿宋" w:eastAsia="仿宋" w:hAnsi="仿宋" w:hint="eastAsia"/>
                <w:color w:val="000000"/>
                <w:spacing w:val="5"/>
                <w:kern w:val="0"/>
                <w:sz w:val="24"/>
              </w:rPr>
              <w:t>要求：作品照片</w:t>
            </w:r>
            <w:r w:rsidRPr="00803B17">
              <w:rPr>
                <w:rFonts w:ascii="仿宋" w:eastAsia="仿宋" w:hAnsi="仿宋"/>
                <w:color w:val="000000"/>
                <w:spacing w:val="5"/>
                <w:kern w:val="0"/>
                <w:sz w:val="24"/>
              </w:rPr>
              <w:t>3</w:t>
            </w:r>
            <w:r w:rsidRPr="00803B17">
              <w:rPr>
                <w:rFonts w:ascii="仿宋" w:eastAsia="仿宋" w:hAnsi="仿宋" w:hint="eastAsia"/>
                <w:color w:val="000000"/>
                <w:spacing w:val="5"/>
                <w:kern w:val="0"/>
                <w:sz w:val="24"/>
              </w:rPr>
              <w:t>张（文件名：作品名称</w:t>
            </w:r>
            <w:r w:rsidRPr="00803B17">
              <w:rPr>
                <w:rFonts w:ascii="仿宋" w:eastAsia="仿宋" w:hAnsi="仿宋"/>
                <w:color w:val="000000"/>
                <w:spacing w:val="5"/>
                <w:kern w:val="0"/>
                <w:sz w:val="24"/>
              </w:rPr>
              <w:t>1</w:t>
            </w:r>
            <w:r w:rsidRPr="00803B17">
              <w:rPr>
                <w:rFonts w:ascii="仿宋" w:eastAsia="仿宋" w:hAnsi="仿宋" w:hint="eastAsia"/>
                <w:color w:val="000000"/>
                <w:spacing w:val="5"/>
                <w:kern w:val="0"/>
                <w:sz w:val="24"/>
              </w:rPr>
              <w:t>、</w:t>
            </w:r>
            <w:r w:rsidRPr="00803B17">
              <w:rPr>
                <w:rFonts w:ascii="仿宋" w:eastAsia="仿宋" w:hAnsi="仿宋"/>
                <w:color w:val="000000"/>
                <w:spacing w:val="5"/>
                <w:kern w:val="0"/>
                <w:sz w:val="24"/>
              </w:rPr>
              <w:t>2</w:t>
            </w:r>
            <w:r w:rsidRPr="00803B17">
              <w:rPr>
                <w:rFonts w:ascii="仿宋" w:eastAsia="仿宋" w:hAnsi="仿宋" w:hint="eastAsia"/>
                <w:color w:val="000000"/>
                <w:spacing w:val="5"/>
                <w:kern w:val="0"/>
                <w:sz w:val="24"/>
              </w:rPr>
              <w:t>、</w:t>
            </w:r>
            <w:r w:rsidRPr="00803B17">
              <w:rPr>
                <w:rFonts w:ascii="仿宋" w:eastAsia="仿宋" w:hAnsi="仿宋"/>
                <w:color w:val="000000"/>
                <w:spacing w:val="5"/>
                <w:kern w:val="0"/>
                <w:sz w:val="24"/>
              </w:rPr>
              <w:t>3,</w:t>
            </w:r>
            <w:r w:rsidRPr="00803B17">
              <w:rPr>
                <w:rFonts w:ascii="仿宋" w:eastAsia="仿宋" w:hAnsi="仿宋" w:hint="eastAsia"/>
                <w:color w:val="000000"/>
                <w:spacing w:val="5"/>
                <w:kern w:val="0"/>
                <w:sz w:val="24"/>
              </w:rPr>
              <w:t>格式文为</w:t>
            </w:r>
            <w:r w:rsidRPr="00803B17">
              <w:rPr>
                <w:rFonts w:ascii="仿宋" w:eastAsia="仿宋" w:hAnsi="仿宋"/>
                <w:color w:val="000000"/>
                <w:spacing w:val="5"/>
                <w:kern w:val="0"/>
                <w:sz w:val="24"/>
              </w:rPr>
              <w:t>jpg</w:t>
            </w:r>
            <w:r w:rsidRPr="00803B17">
              <w:rPr>
                <w:rFonts w:ascii="仿宋" w:eastAsia="仿宋" w:hAnsi="仿宋" w:hint="eastAsia"/>
                <w:color w:val="000000"/>
                <w:spacing w:val="5"/>
                <w:kern w:val="0"/>
                <w:sz w:val="24"/>
              </w:rPr>
              <w:t>）及程序清单（文件名：作品名称</w:t>
            </w:r>
            <w:r w:rsidRPr="00803B17">
              <w:rPr>
                <w:rFonts w:ascii="仿宋" w:eastAsia="仿宋" w:hAnsi="仿宋"/>
                <w:color w:val="000000"/>
                <w:spacing w:val="5"/>
                <w:kern w:val="0"/>
                <w:sz w:val="24"/>
              </w:rPr>
              <w:t>.doc,</w:t>
            </w:r>
            <w:r w:rsidRPr="00803B17">
              <w:rPr>
                <w:rFonts w:ascii="仿宋" w:eastAsia="仿宋" w:hAnsi="仿宋" w:hint="eastAsia"/>
                <w:color w:val="000000"/>
                <w:spacing w:val="5"/>
                <w:kern w:val="0"/>
                <w:sz w:val="24"/>
              </w:rPr>
              <w:t>要求用不高于</w:t>
            </w:r>
            <w:r w:rsidRPr="00803B17">
              <w:rPr>
                <w:rFonts w:ascii="仿宋" w:eastAsia="仿宋" w:hAnsi="仿宋"/>
                <w:color w:val="000000"/>
                <w:spacing w:val="5"/>
                <w:kern w:val="0"/>
                <w:sz w:val="24"/>
              </w:rPr>
              <w:t>2003</w:t>
            </w:r>
            <w:r w:rsidRPr="00803B17">
              <w:rPr>
                <w:rFonts w:ascii="仿宋" w:eastAsia="仿宋" w:hAnsi="仿宋" w:hint="eastAsia"/>
                <w:color w:val="000000"/>
                <w:spacing w:val="5"/>
                <w:kern w:val="0"/>
                <w:sz w:val="24"/>
              </w:rPr>
              <w:t>版本的</w:t>
            </w:r>
            <w:r w:rsidRPr="00803B17">
              <w:rPr>
                <w:rFonts w:ascii="仿宋" w:eastAsia="仿宋" w:hAnsi="仿宋"/>
                <w:color w:val="000000"/>
                <w:spacing w:val="5"/>
                <w:kern w:val="0"/>
                <w:sz w:val="24"/>
              </w:rPr>
              <w:t>WORD</w:t>
            </w:r>
            <w:r w:rsidRPr="00803B17">
              <w:rPr>
                <w:rFonts w:ascii="仿宋" w:eastAsia="仿宋" w:hAnsi="仿宋" w:hint="eastAsia"/>
                <w:color w:val="000000"/>
                <w:spacing w:val="5"/>
                <w:kern w:val="0"/>
                <w:sz w:val="24"/>
              </w:rPr>
              <w:t>软件编写）。</w:t>
            </w:r>
          </w:p>
        </w:tc>
      </w:tr>
    </w:tbl>
    <w:p w:rsidR="009A3035" w:rsidRDefault="009A3035"/>
    <w:p w:rsidR="009A3035" w:rsidRDefault="009A3035">
      <w:pPr>
        <w:spacing w:line="360" w:lineRule="auto"/>
        <w:rPr>
          <w:rFonts w:ascii="仿宋_GB2312" w:eastAsia="仿宋_GB2312"/>
          <w:sz w:val="32"/>
          <w:szCs w:val="32"/>
        </w:rPr>
      </w:pPr>
    </w:p>
    <w:p w:rsidR="009A3035" w:rsidRDefault="009A3035">
      <w:pPr>
        <w:spacing w:line="360" w:lineRule="auto"/>
        <w:rPr>
          <w:rFonts w:ascii="黑体" w:eastAsia="黑体" w:hAnsi="黑体" w:cs="仿宋"/>
          <w:sz w:val="32"/>
          <w:szCs w:val="32"/>
        </w:rPr>
      </w:pPr>
      <w:r>
        <w:rPr>
          <w:rFonts w:ascii="黑体" w:eastAsia="黑体" w:hAnsi="黑体" w:cs="仿宋" w:hint="eastAsia"/>
          <w:sz w:val="32"/>
          <w:szCs w:val="32"/>
        </w:rPr>
        <w:lastRenderedPageBreak/>
        <w:t>附件五：</w:t>
      </w:r>
    </w:p>
    <w:p w:rsidR="009A3035" w:rsidRDefault="009A3035">
      <w:pPr>
        <w:spacing w:line="360" w:lineRule="auto"/>
        <w:jc w:val="center"/>
        <w:rPr>
          <w:rFonts w:ascii="黑体" w:eastAsia="黑体" w:hAnsi="黑体"/>
          <w:sz w:val="32"/>
          <w:szCs w:val="32"/>
        </w:rPr>
      </w:pPr>
      <w:r>
        <w:rPr>
          <w:rFonts w:ascii="黑体" w:eastAsia="黑体" w:hAnsi="黑体"/>
          <w:sz w:val="32"/>
          <w:szCs w:val="32"/>
        </w:rPr>
        <w:t>2016</w:t>
      </w:r>
      <w:r>
        <w:rPr>
          <w:rFonts w:ascii="黑体" w:eastAsia="黑体" w:hAnsi="黑体" w:hint="eastAsia"/>
          <w:sz w:val="32"/>
          <w:szCs w:val="32"/>
        </w:rPr>
        <w:t>年北京市中小学生电子与信息创意实践活动（信息创意部分）</w:t>
      </w:r>
    </w:p>
    <w:p w:rsidR="009A3035" w:rsidRDefault="009A3035">
      <w:pPr>
        <w:spacing w:line="360" w:lineRule="auto"/>
        <w:jc w:val="center"/>
        <w:rPr>
          <w:rFonts w:ascii="黑体" w:eastAsia="黑体" w:hAnsi="黑体" w:cs="仿宋"/>
          <w:sz w:val="32"/>
          <w:szCs w:val="32"/>
        </w:rPr>
      </w:pPr>
      <w:r>
        <w:rPr>
          <w:rFonts w:ascii="黑体" w:eastAsia="黑体" w:hAnsi="黑体" w:cs="仿宋" w:hint="eastAsia"/>
          <w:sz w:val="32"/>
          <w:szCs w:val="32"/>
        </w:rPr>
        <w:t>区名额分配说明</w:t>
      </w:r>
    </w:p>
    <w:p w:rsidR="009A3035" w:rsidRDefault="009A3035">
      <w:pPr>
        <w:rPr>
          <w:sz w:val="44"/>
          <w:szCs w:val="44"/>
        </w:rPr>
      </w:pPr>
    </w:p>
    <w:tbl>
      <w:tblPr>
        <w:tblW w:w="858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1405"/>
        <w:gridCol w:w="1405"/>
        <w:gridCol w:w="1608"/>
        <w:gridCol w:w="1437"/>
        <w:gridCol w:w="1882"/>
      </w:tblGrid>
      <w:tr w:rsidR="009A3035" w:rsidRPr="00803B17" w:rsidTr="00803B17">
        <w:trPr>
          <w:trHeight w:val="1231"/>
        </w:trPr>
        <w:tc>
          <w:tcPr>
            <w:tcW w:w="843"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项</w:t>
            </w:r>
            <w:r w:rsidRPr="00803B17">
              <w:rPr>
                <w:rFonts w:ascii="仿宋" w:eastAsia="仿宋" w:hAnsi="仿宋"/>
                <w:szCs w:val="21"/>
              </w:rPr>
              <w:t xml:space="preserve">    </w:t>
            </w:r>
            <w:r w:rsidRPr="00803B17">
              <w:rPr>
                <w:rFonts w:ascii="仿宋" w:eastAsia="仿宋" w:hAnsi="仿宋" w:hint="eastAsia"/>
                <w:szCs w:val="21"/>
              </w:rPr>
              <w:t>目</w:t>
            </w:r>
          </w:p>
        </w:tc>
        <w:tc>
          <w:tcPr>
            <w:tcW w:w="1405"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现场编程</w:t>
            </w:r>
          </w:p>
          <w:p w:rsidR="009A3035" w:rsidRPr="00803B17" w:rsidRDefault="009A3035">
            <w:pPr>
              <w:jc w:val="center"/>
              <w:rPr>
                <w:rFonts w:ascii="仿宋" w:eastAsia="仿宋" w:hAnsi="仿宋"/>
                <w:szCs w:val="21"/>
              </w:rPr>
            </w:pPr>
            <w:r w:rsidRPr="00803B17">
              <w:rPr>
                <w:rFonts w:ascii="仿宋" w:eastAsia="仿宋" w:hAnsi="仿宋" w:hint="eastAsia"/>
                <w:szCs w:val="21"/>
              </w:rPr>
              <w:t>竞赛</w:t>
            </w:r>
          </w:p>
        </w:tc>
        <w:tc>
          <w:tcPr>
            <w:tcW w:w="1405"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太空</w:t>
            </w:r>
          </w:p>
          <w:p w:rsidR="009A3035" w:rsidRPr="00803B17" w:rsidRDefault="009A3035">
            <w:pPr>
              <w:jc w:val="center"/>
              <w:rPr>
                <w:rFonts w:ascii="仿宋" w:eastAsia="仿宋" w:hAnsi="仿宋"/>
                <w:szCs w:val="21"/>
              </w:rPr>
            </w:pPr>
            <w:r w:rsidRPr="00803B17">
              <w:rPr>
                <w:rFonts w:ascii="仿宋" w:eastAsia="仿宋" w:hAnsi="仿宋" w:hint="eastAsia"/>
                <w:szCs w:val="21"/>
              </w:rPr>
              <w:t>运矿赛</w:t>
            </w:r>
          </w:p>
          <w:p w:rsidR="009A3035" w:rsidRPr="00803B17" w:rsidRDefault="009A3035">
            <w:pPr>
              <w:jc w:val="center"/>
              <w:rPr>
                <w:rFonts w:ascii="仿宋" w:eastAsia="仿宋" w:hAnsi="仿宋"/>
                <w:szCs w:val="21"/>
              </w:rPr>
            </w:pPr>
            <w:r w:rsidRPr="00803B17">
              <w:rPr>
                <w:rFonts w:ascii="仿宋" w:eastAsia="仿宋" w:hAnsi="仿宋" w:hint="eastAsia"/>
                <w:szCs w:val="21"/>
              </w:rPr>
              <w:t>（小学）</w:t>
            </w:r>
          </w:p>
        </w:tc>
        <w:tc>
          <w:tcPr>
            <w:tcW w:w="1608"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智能车</w:t>
            </w:r>
          </w:p>
          <w:p w:rsidR="009A3035" w:rsidRPr="00803B17" w:rsidRDefault="009A3035">
            <w:pPr>
              <w:jc w:val="center"/>
              <w:rPr>
                <w:rFonts w:ascii="仿宋" w:eastAsia="仿宋" w:hAnsi="仿宋"/>
                <w:szCs w:val="21"/>
              </w:rPr>
            </w:pPr>
            <w:r w:rsidRPr="00803B17">
              <w:rPr>
                <w:rFonts w:ascii="仿宋" w:eastAsia="仿宋" w:hAnsi="仿宋" w:hint="eastAsia"/>
                <w:szCs w:val="21"/>
              </w:rPr>
              <w:t>接力赛</w:t>
            </w:r>
          </w:p>
          <w:p w:rsidR="009A3035" w:rsidRPr="00803B17" w:rsidRDefault="009A3035">
            <w:pPr>
              <w:jc w:val="center"/>
              <w:rPr>
                <w:rFonts w:ascii="仿宋" w:eastAsia="仿宋" w:hAnsi="仿宋"/>
                <w:szCs w:val="21"/>
              </w:rPr>
            </w:pPr>
            <w:r w:rsidRPr="00803B17">
              <w:rPr>
                <w:rFonts w:ascii="仿宋" w:eastAsia="仿宋" w:hAnsi="仿宋" w:hint="eastAsia"/>
                <w:szCs w:val="21"/>
              </w:rPr>
              <w:t>（中学）</w:t>
            </w:r>
          </w:p>
        </w:tc>
        <w:tc>
          <w:tcPr>
            <w:tcW w:w="1437"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作品</w:t>
            </w:r>
          </w:p>
          <w:p w:rsidR="009A3035" w:rsidRPr="00803B17" w:rsidRDefault="009A3035">
            <w:pPr>
              <w:jc w:val="center"/>
              <w:rPr>
                <w:rFonts w:ascii="仿宋" w:eastAsia="仿宋" w:hAnsi="仿宋"/>
                <w:szCs w:val="21"/>
              </w:rPr>
            </w:pPr>
            <w:r w:rsidRPr="00803B17">
              <w:rPr>
                <w:rFonts w:ascii="仿宋" w:eastAsia="仿宋" w:hAnsi="仿宋" w:hint="eastAsia"/>
                <w:szCs w:val="21"/>
              </w:rPr>
              <w:t>竞赛</w:t>
            </w:r>
          </w:p>
        </w:tc>
        <w:tc>
          <w:tcPr>
            <w:tcW w:w="1882" w:type="dxa"/>
            <w:vAlign w:val="center"/>
          </w:tcPr>
          <w:p w:rsidR="009A3035" w:rsidRPr="00803B17" w:rsidRDefault="009A3035">
            <w:pPr>
              <w:jc w:val="center"/>
              <w:rPr>
                <w:rFonts w:ascii="仿宋" w:eastAsia="仿宋" w:hAnsi="仿宋"/>
                <w:szCs w:val="21"/>
              </w:rPr>
            </w:pPr>
            <w:bookmarkStart w:id="7" w:name="OLE_LINK3"/>
            <w:r w:rsidRPr="00803B17">
              <w:rPr>
                <w:rFonts w:ascii="仿宋" w:eastAsia="仿宋" w:hAnsi="仿宋" w:hint="eastAsia"/>
                <w:szCs w:val="21"/>
              </w:rPr>
              <w:t>智能设计</w:t>
            </w:r>
          </w:p>
          <w:p w:rsidR="009A3035" w:rsidRPr="00803B17" w:rsidRDefault="009A3035">
            <w:pPr>
              <w:jc w:val="center"/>
              <w:rPr>
                <w:rFonts w:ascii="仿宋" w:eastAsia="仿宋" w:hAnsi="仿宋"/>
                <w:szCs w:val="21"/>
              </w:rPr>
            </w:pPr>
            <w:r w:rsidRPr="00803B17">
              <w:rPr>
                <w:rFonts w:ascii="仿宋" w:eastAsia="仿宋" w:hAnsi="仿宋" w:hint="eastAsia"/>
                <w:szCs w:val="21"/>
              </w:rPr>
              <w:t>挑战赛</w:t>
            </w:r>
            <w:bookmarkEnd w:id="7"/>
          </w:p>
        </w:tc>
      </w:tr>
      <w:tr w:rsidR="009A3035" w:rsidRPr="00803B17" w:rsidTr="00803B17">
        <w:trPr>
          <w:trHeight w:val="834"/>
        </w:trPr>
        <w:tc>
          <w:tcPr>
            <w:tcW w:w="843"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人</w:t>
            </w:r>
            <w:r w:rsidRPr="00803B17">
              <w:rPr>
                <w:rFonts w:ascii="仿宋" w:eastAsia="仿宋" w:hAnsi="仿宋"/>
                <w:szCs w:val="21"/>
              </w:rPr>
              <w:t xml:space="preserve">    </w:t>
            </w:r>
            <w:r w:rsidRPr="00803B17">
              <w:rPr>
                <w:rFonts w:ascii="仿宋" w:eastAsia="仿宋" w:hAnsi="仿宋" w:hint="eastAsia"/>
                <w:szCs w:val="21"/>
              </w:rPr>
              <w:t>数</w:t>
            </w:r>
          </w:p>
        </w:tc>
        <w:tc>
          <w:tcPr>
            <w:tcW w:w="1405" w:type="dxa"/>
            <w:vAlign w:val="center"/>
          </w:tcPr>
          <w:p w:rsidR="009A3035" w:rsidRPr="00803B17" w:rsidRDefault="009A3035">
            <w:pPr>
              <w:jc w:val="center"/>
              <w:rPr>
                <w:rFonts w:ascii="仿宋" w:eastAsia="仿宋" w:hAnsi="仿宋"/>
                <w:szCs w:val="21"/>
              </w:rPr>
            </w:pPr>
            <w:r w:rsidRPr="00803B17">
              <w:rPr>
                <w:rFonts w:ascii="仿宋" w:eastAsia="仿宋" w:hAnsi="仿宋"/>
                <w:szCs w:val="21"/>
              </w:rPr>
              <w:t>12</w:t>
            </w:r>
            <w:r w:rsidRPr="00803B17">
              <w:rPr>
                <w:rFonts w:ascii="仿宋" w:eastAsia="仿宋" w:hAnsi="仿宋" w:hint="eastAsia"/>
                <w:szCs w:val="21"/>
              </w:rPr>
              <w:t>人</w:t>
            </w:r>
          </w:p>
          <w:p w:rsidR="009A3035" w:rsidRPr="00803B17" w:rsidRDefault="009A3035">
            <w:pPr>
              <w:jc w:val="center"/>
              <w:rPr>
                <w:rFonts w:ascii="仿宋" w:eastAsia="仿宋" w:hAnsi="仿宋"/>
                <w:szCs w:val="21"/>
              </w:rPr>
            </w:pPr>
            <w:r w:rsidRPr="00803B17">
              <w:rPr>
                <w:rFonts w:ascii="仿宋" w:eastAsia="仿宋" w:hAnsi="仿宋" w:hint="eastAsia"/>
                <w:szCs w:val="21"/>
              </w:rPr>
              <w:t>（</w:t>
            </w:r>
            <w:r w:rsidRPr="00803B17">
              <w:rPr>
                <w:rFonts w:ascii="仿宋" w:eastAsia="仿宋" w:hAnsi="仿宋"/>
                <w:szCs w:val="21"/>
              </w:rPr>
              <w:t>AB</w:t>
            </w:r>
            <w:r w:rsidRPr="00803B17">
              <w:rPr>
                <w:rFonts w:ascii="仿宋" w:eastAsia="仿宋" w:hAnsi="仿宋" w:hint="eastAsia"/>
                <w:szCs w:val="21"/>
              </w:rPr>
              <w:t>组）</w:t>
            </w:r>
          </w:p>
        </w:tc>
        <w:tc>
          <w:tcPr>
            <w:tcW w:w="1405" w:type="dxa"/>
            <w:vAlign w:val="center"/>
          </w:tcPr>
          <w:p w:rsidR="009A3035" w:rsidRPr="00803B17" w:rsidRDefault="009A3035">
            <w:pPr>
              <w:jc w:val="center"/>
              <w:rPr>
                <w:rFonts w:ascii="仿宋" w:eastAsia="仿宋" w:hAnsi="仿宋"/>
                <w:szCs w:val="21"/>
              </w:rPr>
            </w:pPr>
            <w:r w:rsidRPr="00803B17">
              <w:rPr>
                <w:rFonts w:ascii="仿宋" w:eastAsia="仿宋" w:hAnsi="仿宋"/>
                <w:szCs w:val="21"/>
              </w:rPr>
              <w:t>A</w:t>
            </w:r>
            <w:r w:rsidRPr="00803B17">
              <w:rPr>
                <w:rFonts w:ascii="仿宋" w:eastAsia="仿宋" w:hAnsi="仿宋" w:hint="eastAsia"/>
                <w:szCs w:val="21"/>
              </w:rPr>
              <w:t>组</w:t>
            </w:r>
            <w:r w:rsidRPr="00803B17">
              <w:rPr>
                <w:rFonts w:ascii="仿宋" w:eastAsia="仿宋" w:hAnsi="仿宋"/>
                <w:szCs w:val="21"/>
              </w:rPr>
              <w:t>2</w:t>
            </w:r>
            <w:r w:rsidRPr="00803B17">
              <w:rPr>
                <w:rFonts w:ascii="仿宋" w:eastAsia="仿宋" w:hAnsi="仿宋" w:hint="eastAsia"/>
                <w:szCs w:val="21"/>
              </w:rPr>
              <w:t>人</w:t>
            </w:r>
          </w:p>
          <w:p w:rsidR="009A3035" w:rsidRPr="00803B17" w:rsidRDefault="009A3035">
            <w:pPr>
              <w:jc w:val="center"/>
              <w:rPr>
                <w:rFonts w:ascii="仿宋" w:eastAsia="仿宋" w:hAnsi="仿宋"/>
                <w:szCs w:val="21"/>
              </w:rPr>
            </w:pPr>
            <w:r w:rsidRPr="00803B17">
              <w:rPr>
                <w:rFonts w:ascii="仿宋" w:eastAsia="仿宋" w:hAnsi="仿宋"/>
                <w:szCs w:val="21"/>
              </w:rPr>
              <w:t>B</w:t>
            </w:r>
            <w:r w:rsidRPr="00803B17">
              <w:rPr>
                <w:rFonts w:ascii="仿宋" w:eastAsia="仿宋" w:hAnsi="仿宋" w:hint="eastAsia"/>
                <w:szCs w:val="21"/>
              </w:rPr>
              <w:t>组</w:t>
            </w:r>
            <w:r w:rsidRPr="00803B17">
              <w:rPr>
                <w:rFonts w:ascii="仿宋" w:eastAsia="仿宋" w:hAnsi="仿宋"/>
                <w:szCs w:val="21"/>
              </w:rPr>
              <w:t>2</w:t>
            </w:r>
            <w:r w:rsidRPr="00803B17">
              <w:rPr>
                <w:rFonts w:ascii="仿宋" w:eastAsia="仿宋" w:hAnsi="仿宋" w:hint="eastAsia"/>
                <w:szCs w:val="21"/>
              </w:rPr>
              <w:t>人</w:t>
            </w:r>
          </w:p>
        </w:tc>
        <w:tc>
          <w:tcPr>
            <w:tcW w:w="1608" w:type="dxa"/>
            <w:vAlign w:val="center"/>
          </w:tcPr>
          <w:p w:rsidR="009A3035" w:rsidRPr="00803B17" w:rsidRDefault="009A3035">
            <w:pPr>
              <w:jc w:val="center"/>
              <w:rPr>
                <w:rFonts w:ascii="仿宋" w:eastAsia="仿宋" w:hAnsi="仿宋"/>
                <w:szCs w:val="21"/>
              </w:rPr>
            </w:pPr>
            <w:r w:rsidRPr="00803B17">
              <w:rPr>
                <w:rFonts w:ascii="仿宋" w:eastAsia="仿宋" w:hAnsi="仿宋"/>
                <w:szCs w:val="21"/>
              </w:rPr>
              <w:t>A</w:t>
            </w:r>
            <w:r w:rsidRPr="00803B17">
              <w:rPr>
                <w:rFonts w:ascii="仿宋" w:eastAsia="仿宋" w:hAnsi="仿宋" w:hint="eastAsia"/>
                <w:szCs w:val="21"/>
              </w:rPr>
              <w:t>组</w:t>
            </w:r>
            <w:r w:rsidRPr="00803B17">
              <w:rPr>
                <w:rFonts w:ascii="仿宋" w:eastAsia="仿宋" w:hAnsi="仿宋"/>
                <w:szCs w:val="21"/>
              </w:rPr>
              <w:t>1</w:t>
            </w:r>
            <w:r w:rsidRPr="00803B17">
              <w:rPr>
                <w:rFonts w:ascii="仿宋" w:eastAsia="仿宋" w:hAnsi="仿宋" w:hint="eastAsia"/>
                <w:szCs w:val="21"/>
              </w:rPr>
              <w:t>队</w:t>
            </w:r>
          </w:p>
          <w:p w:rsidR="009A3035" w:rsidRPr="00803B17" w:rsidRDefault="009A3035">
            <w:pPr>
              <w:jc w:val="center"/>
              <w:rPr>
                <w:rFonts w:ascii="仿宋" w:eastAsia="仿宋" w:hAnsi="仿宋"/>
                <w:szCs w:val="21"/>
              </w:rPr>
            </w:pPr>
            <w:r w:rsidRPr="00803B17">
              <w:rPr>
                <w:rFonts w:ascii="仿宋" w:eastAsia="仿宋" w:hAnsi="仿宋"/>
                <w:szCs w:val="21"/>
              </w:rPr>
              <w:t>B</w:t>
            </w:r>
            <w:r w:rsidRPr="00803B17">
              <w:rPr>
                <w:rFonts w:ascii="仿宋" w:eastAsia="仿宋" w:hAnsi="仿宋" w:hint="eastAsia"/>
                <w:szCs w:val="21"/>
              </w:rPr>
              <w:t>组</w:t>
            </w:r>
            <w:r w:rsidRPr="00803B17">
              <w:rPr>
                <w:rFonts w:ascii="仿宋" w:eastAsia="仿宋" w:hAnsi="仿宋"/>
                <w:szCs w:val="21"/>
              </w:rPr>
              <w:t>1</w:t>
            </w:r>
            <w:r w:rsidRPr="00803B17">
              <w:rPr>
                <w:rFonts w:ascii="仿宋" w:eastAsia="仿宋" w:hAnsi="仿宋" w:hint="eastAsia"/>
                <w:szCs w:val="21"/>
              </w:rPr>
              <w:t>队</w:t>
            </w:r>
          </w:p>
        </w:tc>
        <w:tc>
          <w:tcPr>
            <w:tcW w:w="1437" w:type="dxa"/>
            <w:vAlign w:val="center"/>
          </w:tcPr>
          <w:p w:rsidR="009A3035" w:rsidRPr="00803B17" w:rsidRDefault="009A3035">
            <w:pPr>
              <w:jc w:val="center"/>
              <w:rPr>
                <w:rFonts w:ascii="仿宋" w:eastAsia="仿宋" w:hAnsi="仿宋"/>
                <w:szCs w:val="21"/>
              </w:rPr>
            </w:pPr>
            <w:r w:rsidRPr="00803B17">
              <w:rPr>
                <w:rFonts w:ascii="仿宋" w:eastAsia="仿宋" w:hAnsi="仿宋" w:hint="eastAsia"/>
                <w:szCs w:val="21"/>
              </w:rPr>
              <w:t>小学</w:t>
            </w:r>
            <w:r w:rsidRPr="00803B17">
              <w:rPr>
                <w:rFonts w:ascii="仿宋" w:eastAsia="仿宋" w:hAnsi="仿宋"/>
                <w:szCs w:val="21"/>
              </w:rPr>
              <w:t>2</w:t>
            </w:r>
            <w:r w:rsidRPr="00803B17">
              <w:rPr>
                <w:rFonts w:ascii="仿宋" w:eastAsia="仿宋" w:hAnsi="仿宋" w:hint="eastAsia"/>
                <w:szCs w:val="21"/>
              </w:rPr>
              <w:t>人</w:t>
            </w:r>
          </w:p>
          <w:p w:rsidR="009A3035" w:rsidRPr="00803B17" w:rsidRDefault="009A3035">
            <w:pPr>
              <w:jc w:val="center"/>
              <w:rPr>
                <w:rFonts w:ascii="仿宋" w:eastAsia="仿宋" w:hAnsi="仿宋"/>
                <w:szCs w:val="21"/>
              </w:rPr>
            </w:pPr>
            <w:r w:rsidRPr="00803B17">
              <w:rPr>
                <w:rFonts w:ascii="仿宋" w:eastAsia="仿宋" w:hAnsi="仿宋" w:hint="eastAsia"/>
                <w:szCs w:val="21"/>
              </w:rPr>
              <w:t>中学</w:t>
            </w:r>
            <w:r w:rsidRPr="00803B17">
              <w:rPr>
                <w:rFonts w:ascii="仿宋" w:eastAsia="仿宋" w:hAnsi="仿宋"/>
                <w:szCs w:val="21"/>
              </w:rPr>
              <w:t>2</w:t>
            </w:r>
            <w:r w:rsidRPr="00803B17">
              <w:rPr>
                <w:rFonts w:ascii="仿宋" w:eastAsia="仿宋" w:hAnsi="仿宋" w:hint="eastAsia"/>
                <w:szCs w:val="21"/>
              </w:rPr>
              <w:t>人</w:t>
            </w:r>
          </w:p>
        </w:tc>
        <w:tc>
          <w:tcPr>
            <w:tcW w:w="1882" w:type="dxa"/>
            <w:vAlign w:val="center"/>
          </w:tcPr>
          <w:p w:rsidR="009A3035" w:rsidRPr="00803B17" w:rsidRDefault="009A3035">
            <w:pPr>
              <w:jc w:val="center"/>
              <w:rPr>
                <w:rFonts w:ascii="仿宋" w:eastAsia="仿宋" w:hAnsi="仿宋"/>
                <w:szCs w:val="21"/>
              </w:rPr>
            </w:pPr>
            <w:r w:rsidRPr="00803B17">
              <w:rPr>
                <w:rFonts w:ascii="仿宋" w:eastAsia="仿宋" w:hAnsi="仿宋"/>
                <w:szCs w:val="21"/>
              </w:rPr>
              <w:t>12</w:t>
            </w:r>
            <w:r w:rsidRPr="00803B17">
              <w:rPr>
                <w:rFonts w:ascii="仿宋" w:eastAsia="仿宋" w:hAnsi="仿宋" w:hint="eastAsia"/>
                <w:szCs w:val="21"/>
              </w:rPr>
              <w:t>人</w:t>
            </w:r>
          </w:p>
          <w:p w:rsidR="009A3035" w:rsidRPr="00803B17" w:rsidRDefault="009A3035">
            <w:pPr>
              <w:jc w:val="center"/>
              <w:rPr>
                <w:rFonts w:ascii="仿宋" w:eastAsia="仿宋" w:hAnsi="仿宋"/>
                <w:szCs w:val="21"/>
              </w:rPr>
            </w:pPr>
            <w:r w:rsidRPr="00803B17">
              <w:rPr>
                <w:rFonts w:ascii="仿宋" w:eastAsia="仿宋" w:hAnsi="仿宋" w:hint="eastAsia"/>
                <w:szCs w:val="21"/>
              </w:rPr>
              <w:t>（</w:t>
            </w:r>
            <w:r w:rsidRPr="00803B17">
              <w:rPr>
                <w:rFonts w:ascii="仿宋" w:eastAsia="仿宋" w:hAnsi="仿宋"/>
                <w:szCs w:val="21"/>
              </w:rPr>
              <w:t>AB</w:t>
            </w:r>
            <w:r w:rsidRPr="00803B17">
              <w:rPr>
                <w:rFonts w:ascii="仿宋" w:eastAsia="仿宋" w:hAnsi="仿宋" w:hint="eastAsia"/>
                <w:szCs w:val="21"/>
              </w:rPr>
              <w:t>组）</w:t>
            </w:r>
          </w:p>
        </w:tc>
      </w:tr>
    </w:tbl>
    <w:p w:rsidR="009A3035" w:rsidRDefault="009A3035">
      <w:pPr>
        <w:rPr>
          <w:sz w:val="28"/>
          <w:szCs w:val="28"/>
        </w:rPr>
      </w:pPr>
    </w:p>
    <w:p w:rsidR="009A3035" w:rsidRPr="00803B17" w:rsidRDefault="009A3035">
      <w:pPr>
        <w:rPr>
          <w:rFonts w:ascii="仿宋" w:eastAsia="仿宋" w:hAnsi="仿宋"/>
          <w:sz w:val="28"/>
          <w:szCs w:val="28"/>
        </w:rPr>
      </w:pPr>
      <w:r w:rsidRPr="00803B17">
        <w:rPr>
          <w:rFonts w:ascii="仿宋" w:eastAsia="仿宋" w:hAnsi="仿宋" w:hint="eastAsia"/>
          <w:sz w:val="28"/>
          <w:szCs w:val="28"/>
        </w:rPr>
        <w:t>名额分配说明：</w:t>
      </w:r>
    </w:p>
    <w:p w:rsidR="009A3035" w:rsidRPr="00803B17" w:rsidRDefault="009A3035">
      <w:pPr>
        <w:ind w:left="300" w:firstLine="420"/>
        <w:rPr>
          <w:rFonts w:ascii="仿宋" w:eastAsia="仿宋" w:hAnsi="仿宋"/>
          <w:sz w:val="28"/>
          <w:szCs w:val="28"/>
        </w:rPr>
      </w:pPr>
      <w:r w:rsidRPr="00803B17">
        <w:rPr>
          <w:rFonts w:ascii="仿宋" w:eastAsia="仿宋" w:hAnsi="仿宋"/>
          <w:sz w:val="28"/>
          <w:szCs w:val="28"/>
        </w:rPr>
        <w:t>1</w:t>
      </w:r>
      <w:r w:rsidRPr="00803B17">
        <w:rPr>
          <w:rFonts w:ascii="仿宋" w:eastAsia="仿宋" w:hAnsi="仿宋" w:hint="eastAsia"/>
          <w:sz w:val="28"/>
          <w:szCs w:val="28"/>
        </w:rPr>
        <w:t>、区赛规则较大的区县（超过</w:t>
      </w:r>
      <w:r w:rsidRPr="00803B17">
        <w:rPr>
          <w:rFonts w:ascii="仿宋" w:eastAsia="仿宋" w:hAnsi="仿宋"/>
          <w:sz w:val="28"/>
          <w:szCs w:val="28"/>
        </w:rPr>
        <w:t>300</w:t>
      </w:r>
      <w:r w:rsidRPr="00803B17">
        <w:rPr>
          <w:rFonts w:ascii="仿宋" w:eastAsia="仿宋" w:hAnsi="仿宋" w:hint="eastAsia"/>
          <w:sz w:val="28"/>
          <w:szCs w:val="28"/>
        </w:rPr>
        <w:t>人以上），适当增加参赛名额，但接力赛名额不能增加。</w:t>
      </w:r>
    </w:p>
    <w:p w:rsidR="009A3035" w:rsidRPr="00803B17" w:rsidRDefault="009A3035">
      <w:pPr>
        <w:ind w:left="720"/>
        <w:rPr>
          <w:rFonts w:ascii="仿宋" w:eastAsia="仿宋" w:hAnsi="仿宋"/>
          <w:sz w:val="28"/>
          <w:szCs w:val="28"/>
        </w:rPr>
      </w:pPr>
      <w:r w:rsidRPr="00803B17">
        <w:rPr>
          <w:rFonts w:ascii="仿宋" w:eastAsia="仿宋" w:hAnsi="仿宋"/>
          <w:sz w:val="28"/>
          <w:szCs w:val="28"/>
        </w:rPr>
        <w:t>2</w:t>
      </w:r>
      <w:r w:rsidRPr="00803B17">
        <w:rPr>
          <w:rFonts w:ascii="仿宋" w:eastAsia="仿宋" w:hAnsi="仿宋" w:hint="eastAsia"/>
          <w:sz w:val="28"/>
          <w:szCs w:val="28"/>
        </w:rPr>
        <w:t>、太空运矿赛限小学生参加，智能车接力赛限中学生参加。</w:t>
      </w:r>
    </w:p>
    <w:p w:rsidR="009A3035" w:rsidRPr="00803B17" w:rsidRDefault="009A3035">
      <w:pPr>
        <w:ind w:left="720"/>
        <w:rPr>
          <w:rFonts w:ascii="仿宋" w:eastAsia="仿宋" w:hAnsi="仿宋"/>
          <w:sz w:val="28"/>
          <w:szCs w:val="28"/>
        </w:rPr>
      </w:pPr>
      <w:r w:rsidRPr="00803B17">
        <w:rPr>
          <w:rFonts w:ascii="仿宋" w:eastAsia="仿宋" w:hAnsi="仿宋"/>
          <w:sz w:val="28"/>
          <w:szCs w:val="28"/>
        </w:rPr>
        <w:t>3</w:t>
      </w:r>
      <w:r w:rsidRPr="00803B17">
        <w:rPr>
          <w:rFonts w:ascii="仿宋" w:eastAsia="仿宋" w:hAnsi="仿宋" w:hint="eastAsia"/>
          <w:sz w:val="28"/>
          <w:szCs w:val="28"/>
        </w:rPr>
        <w:t>、每名选手限报一项。</w:t>
      </w:r>
    </w:p>
    <w:p w:rsidR="009A3035" w:rsidRPr="00803B17" w:rsidRDefault="009A3035">
      <w:pPr>
        <w:ind w:left="720"/>
        <w:rPr>
          <w:rFonts w:ascii="仿宋" w:eastAsia="仿宋" w:hAnsi="仿宋"/>
          <w:sz w:val="28"/>
          <w:szCs w:val="28"/>
        </w:rPr>
      </w:pPr>
      <w:r w:rsidRPr="00803B17">
        <w:rPr>
          <w:rFonts w:ascii="仿宋" w:eastAsia="仿宋" w:hAnsi="仿宋"/>
          <w:sz w:val="28"/>
          <w:szCs w:val="28"/>
        </w:rPr>
        <w:t>4</w:t>
      </w:r>
      <w:r w:rsidRPr="00803B17">
        <w:rPr>
          <w:rFonts w:ascii="仿宋" w:eastAsia="仿宋" w:hAnsi="仿宋" w:hint="eastAsia"/>
          <w:sz w:val="28"/>
          <w:szCs w:val="28"/>
        </w:rPr>
        <w:t>、智能车接力赛各区限报</w:t>
      </w:r>
      <w:r w:rsidRPr="00803B17">
        <w:rPr>
          <w:rFonts w:ascii="仿宋" w:eastAsia="仿宋" w:hAnsi="仿宋"/>
          <w:sz w:val="28"/>
          <w:szCs w:val="28"/>
        </w:rPr>
        <w:t>2</w:t>
      </w:r>
      <w:r w:rsidRPr="00803B17">
        <w:rPr>
          <w:rFonts w:ascii="仿宋" w:eastAsia="仿宋" w:hAnsi="仿宋" w:hint="eastAsia"/>
          <w:sz w:val="28"/>
          <w:szCs w:val="28"/>
        </w:rPr>
        <w:t>队，每队两人。</w:t>
      </w:r>
    </w:p>
    <w:p w:rsidR="009A3035" w:rsidRPr="00803B17" w:rsidRDefault="009A3035">
      <w:pPr>
        <w:ind w:left="720"/>
        <w:rPr>
          <w:rFonts w:ascii="仿宋" w:eastAsia="仿宋" w:hAnsi="仿宋"/>
          <w:sz w:val="28"/>
          <w:szCs w:val="28"/>
        </w:rPr>
      </w:pPr>
      <w:r w:rsidRPr="00803B17">
        <w:rPr>
          <w:rFonts w:ascii="仿宋" w:eastAsia="仿宋" w:hAnsi="仿宋"/>
          <w:sz w:val="28"/>
          <w:szCs w:val="28"/>
        </w:rPr>
        <w:t>5</w:t>
      </w:r>
      <w:r w:rsidRPr="00803B17">
        <w:rPr>
          <w:rFonts w:ascii="仿宋" w:eastAsia="仿宋" w:hAnsi="仿宋" w:hint="eastAsia"/>
          <w:sz w:val="28"/>
          <w:szCs w:val="28"/>
        </w:rPr>
        <w:t>、智能设计挑战赛每队</w:t>
      </w:r>
      <w:r w:rsidRPr="00803B17">
        <w:rPr>
          <w:rFonts w:ascii="仿宋" w:eastAsia="仿宋" w:hAnsi="仿宋"/>
          <w:sz w:val="28"/>
          <w:szCs w:val="28"/>
        </w:rPr>
        <w:t>3</w:t>
      </w:r>
      <w:r w:rsidRPr="00803B17">
        <w:rPr>
          <w:rFonts w:ascii="仿宋" w:eastAsia="仿宋" w:hAnsi="仿宋" w:hint="eastAsia"/>
          <w:sz w:val="28"/>
          <w:szCs w:val="28"/>
        </w:rPr>
        <w:t>人，每区限四队。</w:t>
      </w:r>
    </w:p>
    <w:p w:rsidR="009A3035" w:rsidRPr="00803B17" w:rsidRDefault="009A3035">
      <w:pPr>
        <w:spacing w:line="360" w:lineRule="auto"/>
        <w:rPr>
          <w:rFonts w:ascii="仿宋" w:eastAsia="仿宋" w:hAnsi="仿宋"/>
          <w:sz w:val="32"/>
          <w:szCs w:val="32"/>
        </w:rPr>
      </w:pPr>
    </w:p>
    <w:p w:rsidR="009A3035" w:rsidRPr="00803B17" w:rsidRDefault="009A3035">
      <w:pPr>
        <w:spacing w:line="360" w:lineRule="auto"/>
        <w:rPr>
          <w:rFonts w:ascii="仿宋" w:eastAsia="仿宋" w:hAnsi="仿宋"/>
          <w:sz w:val="32"/>
          <w:szCs w:val="32"/>
        </w:rPr>
      </w:pPr>
    </w:p>
    <w:p w:rsidR="009A3035" w:rsidRPr="00803B17" w:rsidRDefault="009A3035">
      <w:pPr>
        <w:spacing w:line="360" w:lineRule="auto"/>
        <w:rPr>
          <w:rFonts w:ascii="仿宋" w:eastAsia="仿宋" w:hAnsi="仿宋"/>
          <w:sz w:val="32"/>
          <w:szCs w:val="32"/>
        </w:rPr>
      </w:pPr>
    </w:p>
    <w:p w:rsidR="009A3035" w:rsidRDefault="009A3035">
      <w:pPr>
        <w:spacing w:line="360" w:lineRule="auto"/>
        <w:rPr>
          <w:rFonts w:ascii="仿宋_GB2312" w:eastAsia="仿宋_GB2312"/>
          <w:sz w:val="32"/>
          <w:szCs w:val="32"/>
        </w:rPr>
      </w:pPr>
    </w:p>
    <w:p w:rsidR="009A3035" w:rsidRDefault="009A3035">
      <w:pPr>
        <w:spacing w:line="360" w:lineRule="auto"/>
        <w:rPr>
          <w:rFonts w:ascii="仿宋_GB2312" w:eastAsia="仿宋_GB2312"/>
          <w:sz w:val="32"/>
          <w:szCs w:val="32"/>
        </w:rPr>
      </w:pPr>
    </w:p>
    <w:p w:rsidR="009A3035" w:rsidRDefault="009A3035">
      <w:pPr>
        <w:spacing w:line="360" w:lineRule="auto"/>
        <w:rPr>
          <w:rFonts w:ascii="仿宋_GB2312" w:eastAsia="仿宋_GB2312"/>
          <w:sz w:val="32"/>
          <w:szCs w:val="32"/>
        </w:rPr>
      </w:pPr>
    </w:p>
    <w:p w:rsidR="009A3035" w:rsidRDefault="009A3035">
      <w:pPr>
        <w:spacing w:line="360" w:lineRule="auto"/>
        <w:rPr>
          <w:rFonts w:ascii="仿宋_GB2312" w:eastAsia="仿宋_GB2312"/>
          <w:sz w:val="32"/>
          <w:szCs w:val="32"/>
        </w:rPr>
      </w:pPr>
    </w:p>
    <w:p w:rsidR="009A3035" w:rsidRDefault="009A3035">
      <w:pPr>
        <w:spacing w:line="360" w:lineRule="auto"/>
        <w:rPr>
          <w:rFonts w:ascii="黑体" w:eastAsia="黑体" w:hAnsi="黑体" w:cs="仿宋"/>
          <w:sz w:val="32"/>
          <w:szCs w:val="32"/>
        </w:rPr>
      </w:pPr>
      <w:r>
        <w:rPr>
          <w:rFonts w:ascii="黑体" w:eastAsia="黑体" w:hAnsi="黑体" w:cs="仿宋" w:hint="eastAsia"/>
          <w:sz w:val="32"/>
          <w:szCs w:val="32"/>
        </w:rPr>
        <w:lastRenderedPageBreak/>
        <w:t>附件六：</w:t>
      </w:r>
    </w:p>
    <w:p w:rsidR="009A3035" w:rsidRDefault="009A3035">
      <w:pPr>
        <w:spacing w:line="360" w:lineRule="auto"/>
        <w:jc w:val="center"/>
        <w:rPr>
          <w:rFonts w:ascii="黑体" w:eastAsia="黑体" w:hAnsi="黑体"/>
          <w:sz w:val="32"/>
          <w:szCs w:val="32"/>
        </w:rPr>
      </w:pPr>
      <w:r>
        <w:rPr>
          <w:rFonts w:ascii="黑体" w:eastAsia="黑体" w:hAnsi="黑体"/>
          <w:sz w:val="32"/>
          <w:szCs w:val="32"/>
        </w:rPr>
        <w:t>2016</w:t>
      </w:r>
      <w:r>
        <w:rPr>
          <w:rFonts w:ascii="黑体" w:eastAsia="黑体" w:hAnsi="黑体" w:hint="eastAsia"/>
          <w:sz w:val="32"/>
          <w:szCs w:val="32"/>
        </w:rPr>
        <w:t>年北京市中小学生电子与信息创意实践活动（信息创意部分）</w:t>
      </w:r>
    </w:p>
    <w:p w:rsidR="009A3035" w:rsidRDefault="009A3035">
      <w:pPr>
        <w:spacing w:line="360" w:lineRule="auto"/>
        <w:jc w:val="center"/>
        <w:rPr>
          <w:rFonts w:ascii="黑体" w:eastAsia="黑体" w:hAnsi="黑体" w:cs="仿宋"/>
          <w:sz w:val="32"/>
          <w:szCs w:val="32"/>
        </w:rPr>
      </w:pPr>
      <w:r>
        <w:rPr>
          <w:rFonts w:ascii="黑体" w:eastAsia="黑体" w:hAnsi="黑体" w:cs="仿宋" w:hint="eastAsia"/>
          <w:sz w:val="32"/>
          <w:szCs w:val="32"/>
        </w:rPr>
        <w:t>竞赛器材说明</w:t>
      </w:r>
    </w:p>
    <w:p w:rsidR="009A3035" w:rsidRDefault="009A3035">
      <w:pPr>
        <w:numPr>
          <w:ilvl w:val="0"/>
          <w:numId w:val="3"/>
        </w:numPr>
        <w:rPr>
          <w:rFonts w:ascii="仿宋" w:eastAsia="仿宋" w:hAnsi="仿宋"/>
          <w:b/>
          <w:sz w:val="32"/>
          <w:szCs w:val="21"/>
        </w:rPr>
      </w:pPr>
      <w:bookmarkStart w:id="8" w:name="OLE_LINK7"/>
      <w:r>
        <w:rPr>
          <w:rFonts w:ascii="仿宋" w:eastAsia="仿宋" w:hAnsi="仿宋" w:hint="eastAsia"/>
          <w:b/>
          <w:sz w:val="32"/>
          <w:szCs w:val="21"/>
        </w:rPr>
        <w:t>现场编程竞赛</w:t>
      </w:r>
    </w:p>
    <w:p w:rsidR="009A3035" w:rsidRDefault="009A3035">
      <w:pPr>
        <w:ind w:firstLine="480"/>
        <w:rPr>
          <w:rFonts w:ascii="仿宋" w:eastAsia="仿宋" w:hAnsi="仿宋"/>
          <w:sz w:val="32"/>
          <w:szCs w:val="21"/>
        </w:rPr>
      </w:pPr>
      <w:r>
        <w:rPr>
          <w:rFonts w:ascii="仿宋" w:eastAsia="仿宋" w:hAnsi="仿宋" w:hint="eastAsia"/>
          <w:sz w:val="32"/>
          <w:szCs w:val="21"/>
        </w:rPr>
        <w:t>选手自备参赛实验用具。</w:t>
      </w:r>
    </w:p>
    <w:p w:rsidR="009A3035" w:rsidRDefault="009A3035">
      <w:pPr>
        <w:ind w:firstLine="480"/>
        <w:rPr>
          <w:rFonts w:ascii="仿宋" w:eastAsia="仿宋" w:hAnsi="仿宋"/>
          <w:sz w:val="32"/>
          <w:szCs w:val="21"/>
        </w:rPr>
      </w:pPr>
      <w:r>
        <w:rPr>
          <w:rFonts w:ascii="仿宋" w:eastAsia="仿宋" w:hAnsi="仿宋"/>
          <w:sz w:val="32"/>
          <w:szCs w:val="21"/>
        </w:rPr>
        <w:t xml:space="preserve">B </w:t>
      </w:r>
      <w:r>
        <w:rPr>
          <w:rFonts w:ascii="仿宋" w:eastAsia="仿宋" w:hAnsi="仿宋" w:hint="eastAsia"/>
          <w:sz w:val="32"/>
          <w:szCs w:val="21"/>
        </w:rPr>
        <w:t>组选手自备参赛用便携计算机（自带电池），现场不提供供电。</w:t>
      </w:r>
    </w:p>
    <w:p w:rsidR="009A3035" w:rsidRDefault="009A3035">
      <w:pPr>
        <w:rPr>
          <w:rFonts w:ascii="仿宋" w:eastAsia="仿宋" w:hAnsi="仿宋"/>
          <w:b/>
          <w:sz w:val="32"/>
          <w:szCs w:val="21"/>
        </w:rPr>
      </w:pPr>
      <w:r>
        <w:rPr>
          <w:rFonts w:ascii="仿宋" w:eastAsia="仿宋" w:hAnsi="仿宋" w:hint="eastAsia"/>
          <w:b/>
          <w:sz w:val="32"/>
          <w:szCs w:val="21"/>
        </w:rPr>
        <w:t>二、小学组太空运矿赛</w:t>
      </w:r>
    </w:p>
    <w:p w:rsidR="009A3035" w:rsidRDefault="009A3035">
      <w:pPr>
        <w:ind w:firstLine="480"/>
        <w:rPr>
          <w:rFonts w:ascii="仿宋" w:eastAsia="仿宋" w:hAnsi="仿宋"/>
          <w:sz w:val="32"/>
          <w:szCs w:val="21"/>
        </w:rPr>
      </w:pPr>
      <w:r>
        <w:rPr>
          <w:rFonts w:ascii="仿宋" w:eastAsia="仿宋" w:hAnsi="仿宋"/>
          <w:sz w:val="32"/>
          <w:szCs w:val="21"/>
        </w:rPr>
        <w:t xml:space="preserve"> B</w:t>
      </w:r>
      <w:r>
        <w:rPr>
          <w:rFonts w:ascii="仿宋" w:eastAsia="仿宋" w:hAnsi="仿宋" w:hint="eastAsia"/>
          <w:sz w:val="32"/>
          <w:szCs w:val="21"/>
        </w:rPr>
        <w:t>组选手自备参赛用便携计算机</w:t>
      </w:r>
      <w:r>
        <w:rPr>
          <w:rFonts w:ascii="仿宋" w:eastAsia="仿宋" w:hAnsi="仿宋"/>
          <w:sz w:val="32"/>
          <w:szCs w:val="21"/>
        </w:rPr>
        <w:t>,</w:t>
      </w:r>
      <w:r>
        <w:rPr>
          <w:rFonts w:ascii="仿宋" w:eastAsia="仿宋" w:hAnsi="仿宋" w:hint="eastAsia"/>
          <w:sz w:val="32"/>
          <w:szCs w:val="21"/>
        </w:rPr>
        <w:t>现场不提供供电。</w:t>
      </w:r>
    </w:p>
    <w:p w:rsidR="009A3035" w:rsidRDefault="009A3035">
      <w:pPr>
        <w:rPr>
          <w:rFonts w:ascii="仿宋" w:eastAsia="仿宋" w:hAnsi="仿宋"/>
          <w:sz w:val="32"/>
          <w:szCs w:val="21"/>
        </w:rPr>
      </w:pPr>
      <w:r>
        <w:rPr>
          <w:rFonts w:ascii="仿宋" w:eastAsia="仿宋" w:hAnsi="仿宋" w:hint="eastAsia"/>
          <w:sz w:val="32"/>
          <w:szCs w:val="21"/>
        </w:rPr>
        <w:t xml:space="preserve">　　太空运矿赛用智能车可使用触动传感器、红外光电传感器、电机测速传感器，不能使用陀螺仪传感器，不得使用其它类型的传感器。</w:t>
      </w:r>
    </w:p>
    <w:p w:rsidR="009A3035" w:rsidRDefault="009A3035">
      <w:pPr>
        <w:rPr>
          <w:rFonts w:ascii="仿宋" w:eastAsia="仿宋" w:hAnsi="仿宋"/>
          <w:sz w:val="32"/>
          <w:szCs w:val="21"/>
        </w:rPr>
      </w:pPr>
      <w:r>
        <w:rPr>
          <w:rFonts w:ascii="仿宋" w:eastAsia="仿宋" w:hAnsi="仿宋"/>
          <w:sz w:val="32"/>
          <w:szCs w:val="21"/>
        </w:rPr>
        <w:t xml:space="preserve">    </w:t>
      </w:r>
      <w:r>
        <w:rPr>
          <w:rFonts w:ascii="仿宋" w:eastAsia="仿宋" w:hAnsi="仿宋" w:hint="eastAsia"/>
          <w:sz w:val="32"/>
          <w:szCs w:val="21"/>
        </w:rPr>
        <w:t>太空运矿赛用智能车可使用直流电机，不得使用其它种类的电机，如步进电机等。</w:t>
      </w:r>
    </w:p>
    <w:p w:rsidR="009A3035" w:rsidRDefault="009A3035">
      <w:pPr>
        <w:rPr>
          <w:rFonts w:ascii="仿宋" w:eastAsia="仿宋" w:hAnsi="仿宋"/>
          <w:sz w:val="32"/>
          <w:szCs w:val="21"/>
        </w:rPr>
      </w:pPr>
      <w:r>
        <w:rPr>
          <w:rFonts w:ascii="仿宋" w:eastAsia="仿宋" w:hAnsi="仿宋" w:hint="eastAsia"/>
          <w:sz w:val="32"/>
          <w:szCs w:val="21"/>
        </w:rPr>
        <w:t xml:space="preserve">　　太空运矿赛用智能车的供电为直流电源，电压不得高于</w:t>
      </w:r>
      <w:r>
        <w:rPr>
          <w:rFonts w:ascii="仿宋" w:eastAsia="仿宋" w:hAnsi="仿宋"/>
          <w:sz w:val="32"/>
          <w:szCs w:val="21"/>
        </w:rPr>
        <w:t>9</w:t>
      </w:r>
      <w:r>
        <w:rPr>
          <w:rFonts w:ascii="仿宋" w:eastAsia="仿宋" w:hAnsi="仿宋" w:hint="eastAsia"/>
          <w:sz w:val="32"/>
          <w:szCs w:val="21"/>
        </w:rPr>
        <w:t>ｖ。</w:t>
      </w:r>
    </w:p>
    <w:p w:rsidR="009A3035" w:rsidRDefault="009A3035">
      <w:pPr>
        <w:rPr>
          <w:rFonts w:ascii="仿宋" w:eastAsia="仿宋" w:hAnsi="仿宋"/>
          <w:b/>
          <w:sz w:val="32"/>
          <w:szCs w:val="21"/>
        </w:rPr>
      </w:pPr>
      <w:r>
        <w:rPr>
          <w:rFonts w:ascii="仿宋" w:eastAsia="仿宋" w:hAnsi="仿宋" w:hint="eastAsia"/>
          <w:b/>
          <w:sz w:val="32"/>
          <w:szCs w:val="21"/>
        </w:rPr>
        <w:t>三、中学组智能车接力赛</w:t>
      </w:r>
    </w:p>
    <w:p w:rsidR="009A3035" w:rsidRDefault="009A3035">
      <w:pPr>
        <w:rPr>
          <w:rFonts w:ascii="仿宋" w:eastAsia="仿宋" w:hAnsi="仿宋"/>
          <w:sz w:val="32"/>
          <w:szCs w:val="21"/>
        </w:rPr>
      </w:pPr>
      <w:r>
        <w:rPr>
          <w:rFonts w:ascii="仿宋" w:eastAsia="仿宋" w:hAnsi="仿宋" w:hint="eastAsia"/>
          <w:sz w:val="32"/>
          <w:szCs w:val="21"/>
        </w:rPr>
        <w:t xml:space="preserve">　　智能车接力赛用智能车可根据需要安装触动传感器、红外光电传感器、电机测速传感器，不得使用其它类型的传感器。</w:t>
      </w:r>
    </w:p>
    <w:p w:rsidR="009A3035" w:rsidRDefault="009A3035">
      <w:pPr>
        <w:rPr>
          <w:rFonts w:ascii="仿宋" w:eastAsia="仿宋" w:hAnsi="仿宋"/>
          <w:sz w:val="32"/>
          <w:szCs w:val="21"/>
        </w:rPr>
      </w:pPr>
      <w:r>
        <w:rPr>
          <w:rFonts w:ascii="仿宋" w:eastAsia="仿宋" w:hAnsi="仿宋"/>
          <w:sz w:val="32"/>
          <w:szCs w:val="21"/>
        </w:rPr>
        <w:t xml:space="preserve">    </w:t>
      </w:r>
      <w:r>
        <w:rPr>
          <w:rFonts w:ascii="仿宋" w:eastAsia="仿宋" w:hAnsi="仿宋" w:hint="eastAsia"/>
          <w:sz w:val="32"/>
          <w:szCs w:val="21"/>
        </w:rPr>
        <w:t>智能车接力赛用智能车可使用直流电机，不得使用其它种类的电机，如同步电机、异步电机等。</w:t>
      </w:r>
    </w:p>
    <w:p w:rsidR="009A3035" w:rsidRDefault="009A3035">
      <w:pPr>
        <w:ind w:firstLine="420"/>
        <w:rPr>
          <w:rFonts w:ascii="仿宋" w:eastAsia="仿宋" w:hAnsi="仿宋"/>
          <w:sz w:val="32"/>
          <w:szCs w:val="21"/>
        </w:rPr>
      </w:pPr>
      <w:r>
        <w:rPr>
          <w:rFonts w:ascii="仿宋" w:eastAsia="仿宋" w:hAnsi="仿宋" w:hint="eastAsia"/>
          <w:sz w:val="32"/>
          <w:szCs w:val="21"/>
        </w:rPr>
        <w:t>智能车接力赛用智能车的供电为直流电源，电压不得高于</w:t>
      </w:r>
      <w:r>
        <w:rPr>
          <w:rFonts w:ascii="仿宋" w:eastAsia="仿宋" w:hAnsi="仿宋"/>
          <w:sz w:val="32"/>
          <w:szCs w:val="21"/>
        </w:rPr>
        <w:t>9</w:t>
      </w:r>
      <w:r>
        <w:rPr>
          <w:rFonts w:ascii="仿宋" w:eastAsia="仿宋" w:hAnsi="仿宋" w:hint="eastAsia"/>
          <w:sz w:val="32"/>
          <w:szCs w:val="21"/>
        </w:rPr>
        <w:t>ｖ。</w:t>
      </w:r>
    </w:p>
    <w:p w:rsidR="009A3035" w:rsidRDefault="009A3035">
      <w:pPr>
        <w:ind w:firstLine="420"/>
        <w:rPr>
          <w:rFonts w:ascii="仿宋" w:eastAsia="仿宋" w:hAnsi="仿宋"/>
          <w:sz w:val="32"/>
          <w:szCs w:val="21"/>
        </w:rPr>
      </w:pPr>
      <w:r>
        <w:rPr>
          <w:rFonts w:ascii="仿宋" w:eastAsia="仿宋" w:hAnsi="仿宋"/>
          <w:sz w:val="32"/>
          <w:szCs w:val="21"/>
        </w:rPr>
        <w:t>B</w:t>
      </w:r>
      <w:r>
        <w:rPr>
          <w:rFonts w:ascii="仿宋" w:eastAsia="仿宋" w:hAnsi="仿宋" w:hint="eastAsia"/>
          <w:sz w:val="32"/>
          <w:szCs w:val="21"/>
        </w:rPr>
        <w:t>组选手每队（两人）需准备两台自带电池的便携式计算机，现</w:t>
      </w:r>
      <w:r>
        <w:rPr>
          <w:rFonts w:ascii="仿宋" w:eastAsia="仿宋" w:hAnsi="仿宋" w:hint="eastAsia"/>
          <w:sz w:val="32"/>
          <w:szCs w:val="21"/>
        </w:rPr>
        <w:lastRenderedPageBreak/>
        <w:t>场不提供供电。</w:t>
      </w:r>
    </w:p>
    <w:p w:rsidR="009A3035" w:rsidRDefault="009A3035">
      <w:pPr>
        <w:rPr>
          <w:rFonts w:ascii="仿宋" w:eastAsia="仿宋" w:hAnsi="仿宋"/>
          <w:b/>
          <w:sz w:val="32"/>
          <w:szCs w:val="21"/>
        </w:rPr>
      </w:pPr>
      <w:r>
        <w:rPr>
          <w:rFonts w:ascii="仿宋" w:eastAsia="仿宋" w:hAnsi="仿宋" w:hint="eastAsia"/>
          <w:b/>
          <w:sz w:val="32"/>
          <w:szCs w:val="21"/>
        </w:rPr>
        <w:t>四、作品竞赛</w:t>
      </w:r>
    </w:p>
    <w:p w:rsidR="009A3035" w:rsidRDefault="009A3035">
      <w:pPr>
        <w:rPr>
          <w:rFonts w:ascii="仿宋" w:eastAsia="仿宋" w:hAnsi="仿宋"/>
          <w:sz w:val="32"/>
          <w:szCs w:val="21"/>
        </w:rPr>
      </w:pPr>
      <w:r>
        <w:rPr>
          <w:rFonts w:ascii="仿宋" w:eastAsia="仿宋" w:hAnsi="仿宋" w:hint="eastAsia"/>
          <w:sz w:val="32"/>
          <w:szCs w:val="21"/>
        </w:rPr>
        <w:t xml:space="preserve">　　选手需自备作品器材及相关用具。</w:t>
      </w:r>
    </w:p>
    <w:p w:rsidR="009A3035" w:rsidRDefault="009A3035">
      <w:pPr>
        <w:rPr>
          <w:rFonts w:ascii="仿宋" w:eastAsia="仿宋" w:hAnsi="仿宋"/>
          <w:b/>
          <w:sz w:val="32"/>
          <w:szCs w:val="21"/>
        </w:rPr>
      </w:pPr>
      <w:r>
        <w:rPr>
          <w:rFonts w:ascii="仿宋" w:eastAsia="仿宋" w:hAnsi="仿宋" w:hint="eastAsia"/>
          <w:b/>
          <w:sz w:val="32"/>
          <w:szCs w:val="21"/>
        </w:rPr>
        <w:t>五、</w:t>
      </w:r>
      <w:bookmarkStart w:id="9" w:name="OLE_LINK6"/>
      <w:r>
        <w:rPr>
          <w:rFonts w:ascii="仿宋" w:eastAsia="仿宋" w:hAnsi="仿宋" w:hint="eastAsia"/>
          <w:b/>
          <w:sz w:val="32"/>
          <w:szCs w:val="21"/>
        </w:rPr>
        <w:t>智能设计挑战赛</w:t>
      </w:r>
      <w:bookmarkEnd w:id="9"/>
    </w:p>
    <w:p w:rsidR="009A3035" w:rsidRDefault="009A3035">
      <w:pPr>
        <w:rPr>
          <w:rFonts w:ascii="仿宋" w:eastAsia="仿宋" w:hAnsi="仿宋"/>
          <w:sz w:val="32"/>
          <w:szCs w:val="21"/>
          <w:lang w:val="zh-CN"/>
        </w:rPr>
      </w:pPr>
      <w:r>
        <w:rPr>
          <w:rFonts w:ascii="仿宋" w:eastAsia="仿宋" w:hAnsi="仿宋"/>
          <w:sz w:val="32"/>
          <w:szCs w:val="21"/>
          <w:lang w:val="zh-CN"/>
        </w:rPr>
        <w:t>1</w:t>
      </w:r>
      <w:r>
        <w:rPr>
          <w:rFonts w:ascii="仿宋" w:eastAsia="仿宋" w:hAnsi="仿宋" w:hint="eastAsia"/>
          <w:sz w:val="32"/>
          <w:szCs w:val="21"/>
          <w:lang w:val="zh-CN"/>
        </w:rPr>
        <w:t>、参赛器材及工具自备。各外设模块为独立的功能部件，可分离独立使用，参赛前器材应拆散到最小单位，并且所有器材及工具须放置于一个最大尺寸不超过</w:t>
      </w:r>
      <w:r>
        <w:rPr>
          <w:rFonts w:ascii="仿宋" w:eastAsia="仿宋" w:hAnsi="仿宋"/>
          <w:sz w:val="32"/>
          <w:szCs w:val="21"/>
          <w:lang w:val="zh-CN"/>
        </w:rPr>
        <w:t>50CM</w:t>
      </w:r>
      <w:r>
        <w:rPr>
          <w:rFonts w:ascii="仿宋" w:eastAsia="仿宋" w:hAnsi="仿宋" w:hint="eastAsia"/>
          <w:sz w:val="32"/>
          <w:szCs w:val="21"/>
          <w:lang w:val="zh-CN"/>
        </w:rPr>
        <w:t>×</w:t>
      </w:r>
      <w:r>
        <w:rPr>
          <w:rFonts w:ascii="仿宋" w:eastAsia="仿宋" w:hAnsi="仿宋"/>
          <w:sz w:val="32"/>
          <w:szCs w:val="21"/>
          <w:lang w:val="zh-CN"/>
        </w:rPr>
        <w:t>50CM</w:t>
      </w:r>
      <w:r>
        <w:rPr>
          <w:rFonts w:ascii="仿宋" w:eastAsia="仿宋" w:hAnsi="仿宋" w:hint="eastAsia"/>
          <w:sz w:val="32"/>
          <w:szCs w:val="21"/>
          <w:lang w:val="zh-CN"/>
        </w:rPr>
        <w:t>×</w:t>
      </w:r>
      <w:r>
        <w:rPr>
          <w:rFonts w:ascii="仿宋" w:eastAsia="仿宋" w:hAnsi="仿宋"/>
          <w:sz w:val="32"/>
          <w:szCs w:val="21"/>
          <w:lang w:val="zh-CN"/>
        </w:rPr>
        <w:t>50CM</w:t>
      </w:r>
      <w:r>
        <w:rPr>
          <w:rFonts w:ascii="仿宋" w:eastAsia="仿宋" w:hAnsi="仿宋" w:hint="eastAsia"/>
          <w:sz w:val="32"/>
          <w:szCs w:val="21"/>
          <w:lang w:val="zh-CN"/>
        </w:rPr>
        <w:t>的整理箱内。</w:t>
      </w:r>
    </w:p>
    <w:p w:rsidR="009A3035" w:rsidRDefault="009A3035">
      <w:pPr>
        <w:rPr>
          <w:rFonts w:ascii="仿宋" w:eastAsia="仿宋" w:hAnsi="仿宋"/>
          <w:sz w:val="32"/>
          <w:szCs w:val="21"/>
          <w:lang w:val="zh-CN"/>
        </w:rPr>
      </w:pPr>
      <w:r>
        <w:rPr>
          <w:rFonts w:ascii="仿宋" w:eastAsia="仿宋" w:hAnsi="仿宋"/>
          <w:sz w:val="32"/>
          <w:szCs w:val="21"/>
          <w:lang w:val="zh-CN"/>
        </w:rPr>
        <w:t>2</w:t>
      </w:r>
      <w:r>
        <w:rPr>
          <w:rFonts w:ascii="仿宋" w:eastAsia="仿宋" w:hAnsi="仿宋" w:hint="eastAsia"/>
          <w:sz w:val="32"/>
          <w:szCs w:val="21"/>
          <w:lang w:val="zh-CN"/>
        </w:rPr>
        <w:t>、竞赛器材及工具应符合安全标准，不得选用污染环境、有害健康的器材，大赛期间，不允许使用一切电动工具。易发生危险的器材或工具在比赛现场由裁判员决定是否可用。</w:t>
      </w:r>
    </w:p>
    <w:p w:rsidR="009A3035" w:rsidRDefault="009A3035">
      <w:pPr>
        <w:rPr>
          <w:rFonts w:ascii="仿宋" w:eastAsia="仿宋" w:hAnsi="仿宋"/>
          <w:sz w:val="32"/>
          <w:szCs w:val="21"/>
          <w:lang w:val="zh-CN"/>
        </w:rPr>
      </w:pPr>
      <w:r>
        <w:rPr>
          <w:rFonts w:ascii="仿宋" w:eastAsia="仿宋" w:hAnsi="仿宋"/>
          <w:sz w:val="32"/>
          <w:szCs w:val="21"/>
          <w:lang w:val="zh-CN"/>
        </w:rPr>
        <w:t>3</w:t>
      </w:r>
      <w:r>
        <w:rPr>
          <w:rFonts w:ascii="仿宋" w:eastAsia="仿宋" w:hAnsi="仿宋" w:hint="eastAsia"/>
          <w:sz w:val="32"/>
          <w:szCs w:val="21"/>
          <w:lang w:val="zh-CN"/>
        </w:rPr>
        <w:t>、自备</w:t>
      </w:r>
      <w:r>
        <w:rPr>
          <w:rFonts w:ascii="仿宋" w:eastAsia="仿宋" w:hAnsi="仿宋" w:hint="eastAsia"/>
          <w:sz w:val="32"/>
          <w:szCs w:val="21"/>
        </w:rPr>
        <w:t>自带电池的便携式计算机</w:t>
      </w:r>
      <w:r>
        <w:rPr>
          <w:rFonts w:ascii="仿宋" w:eastAsia="仿宋" w:hAnsi="仿宋" w:hint="eastAsia"/>
          <w:sz w:val="32"/>
          <w:szCs w:val="21"/>
          <w:lang w:val="zh-CN"/>
        </w:rPr>
        <w:t>，不必放入整理箱。</w:t>
      </w:r>
      <w:r>
        <w:rPr>
          <w:rFonts w:ascii="仿宋" w:eastAsia="仿宋" w:hAnsi="仿宋" w:hint="eastAsia"/>
          <w:sz w:val="32"/>
          <w:szCs w:val="21"/>
        </w:rPr>
        <w:t>现场不提供供供电。</w:t>
      </w:r>
    </w:p>
    <w:p w:rsidR="009A3035" w:rsidRDefault="009A3035">
      <w:pPr>
        <w:rPr>
          <w:rFonts w:ascii="仿宋" w:eastAsia="仿宋" w:hAnsi="仿宋"/>
          <w:sz w:val="32"/>
          <w:szCs w:val="21"/>
          <w:lang w:val="zh-CN"/>
        </w:rPr>
      </w:pPr>
      <w:r>
        <w:rPr>
          <w:rFonts w:ascii="仿宋" w:eastAsia="仿宋" w:hAnsi="仿宋"/>
          <w:sz w:val="32"/>
          <w:szCs w:val="21"/>
          <w:lang w:val="zh-CN"/>
        </w:rPr>
        <w:t>4</w:t>
      </w:r>
      <w:r>
        <w:rPr>
          <w:rFonts w:ascii="仿宋" w:eastAsia="仿宋" w:hAnsi="仿宋" w:hint="eastAsia"/>
          <w:sz w:val="32"/>
          <w:szCs w:val="21"/>
          <w:lang w:val="zh-CN"/>
        </w:rPr>
        <w:t>、制作现场不允许携带手机及任何通讯工具。一经发现，将被取消比赛资格。</w:t>
      </w:r>
    </w:p>
    <w:p w:rsidR="009A3035" w:rsidRDefault="009A3035">
      <w:pPr>
        <w:rPr>
          <w:rFonts w:ascii="仿宋" w:eastAsia="仿宋" w:hAnsi="仿宋"/>
          <w:sz w:val="32"/>
          <w:szCs w:val="21"/>
          <w:lang w:val="zh-CN"/>
        </w:rPr>
      </w:pPr>
      <w:r>
        <w:rPr>
          <w:rFonts w:ascii="仿宋" w:eastAsia="仿宋" w:hAnsi="仿宋"/>
          <w:sz w:val="32"/>
          <w:szCs w:val="21"/>
          <w:lang w:val="zh-CN"/>
        </w:rPr>
        <w:t>5</w:t>
      </w:r>
      <w:r>
        <w:rPr>
          <w:rFonts w:ascii="仿宋" w:eastAsia="仿宋" w:hAnsi="仿宋" w:hint="eastAsia"/>
          <w:sz w:val="32"/>
          <w:szCs w:val="21"/>
          <w:lang w:val="zh-CN"/>
        </w:rPr>
        <w:t>、制作结束后，一切材料及工具必须放回整理箱，不得再使用。比赛现场的垃圾自行清理带走。</w:t>
      </w:r>
    </w:p>
    <w:p w:rsidR="009A3035" w:rsidRDefault="009A3035">
      <w:pPr>
        <w:rPr>
          <w:rFonts w:ascii="仿宋" w:eastAsia="仿宋" w:hAnsi="仿宋"/>
          <w:b/>
          <w:sz w:val="32"/>
          <w:szCs w:val="21"/>
        </w:rPr>
      </w:pPr>
      <w:r>
        <w:rPr>
          <w:rFonts w:ascii="仿宋" w:eastAsia="仿宋" w:hAnsi="仿宋" w:hint="eastAsia"/>
          <w:b/>
          <w:sz w:val="32"/>
          <w:szCs w:val="21"/>
        </w:rPr>
        <w:t>六、太空运矿赛Ｂ组、智能车接力赛编程软件版本说明</w:t>
      </w:r>
    </w:p>
    <w:p w:rsidR="009A3035" w:rsidRDefault="009A3035" w:rsidP="00803B17">
      <w:pPr>
        <w:ind w:firstLineChars="200" w:firstLine="640"/>
        <w:rPr>
          <w:rFonts w:ascii="仿宋" w:eastAsia="仿宋" w:hAnsi="仿宋"/>
          <w:sz w:val="32"/>
          <w:szCs w:val="21"/>
        </w:rPr>
      </w:pPr>
      <w:r>
        <w:rPr>
          <w:rFonts w:ascii="仿宋" w:eastAsia="仿宋" w:hAnsi="仿宋" w:hint="eastAsia"/>
          <w:sz w:val="32"/>
          <w:szCs w:val="21"/>
        </w:rPr>
        <w:t>所用软件的版本不限。</w:t>
      </w:r>
    </w:p>
    <w:p w:rsidR="009A3035" w:rsidRDefault="009A3035">
      <w:pPr>
        <w:rPr>
          <w:rFonts w:ascii="仿宋" w:eastAsia="仿宋" w:hAnsi="仿宋"/>
          <w:b/>
          <w:sz w:val="32"/>
          <w:szCs w:val="21"/>
        </w:rPr>
      </w:pPr>
      <w:r>
        <w:rPr>
          <w:rFonts w:ascii="仿宋" w:eastAsia="仿宋" w:hAnsi="仿宋" w:hint="eastAsia"/>
          <w:b/>
          <w:sz w:val="32"/>
          <w:szCs w:val="21"/>
        </w:rPr>
        <w:t>七、设备检查</w:t>
      </w:r>
    </w:p>
    <w:p w:rsidR="009A3035" w:rsidRDefault="009A3035">
      <w:pPr>
        <w:ind w:firstLine="420"/>
        <w:rPr>
          <w:rFonts w:ascii="仿宋" w:eastAsia="仿宋" w:hAnsi="仿宋"/>
          <w:sz w:val="32"/>
          <w:szCs w:val="21"/>
        </w:rPr>
      </w:pPr>
      <w:r>
        <w:rPr>
          <w:rFonts w:ascii="仿宋" w:eastAsia="仿宋" w:hAnsi="仿宋" w:hint="eastAsia"/>
          <w:sz w:val="32"/>
          <w:szCs w:val="21"/>
        </w:rPr>
        <w:t>为了体现大赛公平性原则，竞赛组委会有权检查和质疑参赛器材，如发现功能有误，无法正确完成竞赛内容，组委会有权取消竞赛成绩。</w:t>
      </w:r>
    </w:p>
    <w:bookmarkEnd w:id="8"/>
    <w:p w:rsidR="009A3035" w:rsidRDefault="009A3035">
      <w:pPr>
        <w:rPr>
          <w:b/>
          <w:szCs w:val="21"/>
        </w:rPr>
      </w:pPr>
    </w:p>
    <w:p w:rsidR="009A3035" w:rsidRDefault="009A3035">
      <w:pPr>
        <w:rPr>
          <w:b/>
          <w:szCs w:val="21"/>
        </w:rPr>
      </w:pPr>
    </w:p>
    <w:p w:rsidR="009A3035" w:rsidRDefault="009A3035">
      <w:pPr>
        <w:rPr>
          <w:b/>
          <w:szCs w:val="21"/>
        </w:rPr>
      </w:pPr>
    </w:p>
    <w:p w:rsidR="009A3035" w:rsidRDefault="009A3035">
      <w:pPr>
        <w:rPr>
          <w:rFonts w:ascii="黑体" w:eastAsia="黑体" w:hAnsi="黑体" w:cs="仿宋"/>
          <w:sz w:val="32"/>
          <w:szCs w:val="32"/>
        </w:rPr>
      </w:pPr>
      <w:r>
        <w:rPr>
          <w:rFonts w:ascii="黑体" w:eastAsia="黑体" w:hAnsi="黑体" w:cs="仿宋" w:hint="eastAsia"/>
          <w:sz w:val="32"/>
          <w:szCs w:val="32"/>
        </w:rPr>
        <w:t>附件七：</w:t>
      </w:r>
    </w:p>
    <w:p w:rsidR="009A3035" w:rsidRDefault="009A3035">
      <w:pPr>
        <w:rPr>
          <w:rFonts w:ascii="黑体" w:eastAsia="黑体" w:hAnsi="黑体" w:cs="仿宋"/>
          <w:sz w:val="32"/>
          <w:szCs w:val="32"/>
        </w:rPr>
      </w:pPr>
      <w:r>
        <w:rPr>
          <w:rFonts w:ascii="黑体" w:eastAsia="黑体" w:hAnsi="黑体"/>
          <w:sz w:val="32"/>
          <w:szCs w:val="32"/>
        </w:rPr>
        <w:t>2016</w:t>
      </w:r>
      <w:r>
        <w:rPr>
          <w:rFonts w:ascii="黑体" w:eastAsia="黑体" w:hAnsi="黑体" w:hint="eastAsia"/>
          <w:sz w:val="32"/>
          <w:szCs w:val="32"/>
        </w:rPr>
        <w:t>年北京市中小学生电子与信息创意实践活动（信息创意部分）</w:t>
      </w:r>
    </w:p>
    <w:p w:rsidR="009A3035" w:rsidRDefault="009A3035">
      <w:pPr>
        <w:jc w:val="center"/>
        <w:rPr>
          <w:rFonts w:ascii="黑体" w:eastAsia="黑体" w:hAnsi="黑体" w:cs="仿宋"/>
          <w:sz w:val="32"/>
          <w:szCs w:val="32"/>
        </w:rPr>
      </w:pPr>
      <w:r>
        <w:rPr>
          <w:rFonts w:ascii="黑体" w:eastAsia="黑体" w:hAnsi="黑体" w:cs="仿宋" w:hint="eastAsia"/>
          <w:sz w:val="32"/>
          <w:szCs w:val="32"/>
        </w:rPr>
        <w:t>太空运矿赛和智能车接力场地图</w:t>
      </w:r>
    </w:p>
    <w:p w:rsidR="009A3035" w:rsidRDefault="009A3035">
      <w:pPr>
        <w:rPr>
          <w:rFonts w:ascii="黑体" w:eastAsia="黑体" w:hAnsi="黑体"/>
        </w:rPr>
      </w:pPr>
    </w:p>
    <w:p w:rsidR="009A3035" w:rsidRDefault="00803B17">
      <w:pPr>
        <w:jc w:val="center"/>
      </w:pPr>
      <w:r>
        <w:rPr>
          <w:noProof/>
        </w:rPr>
        <w:drawing>
          <wp:inline distT="0" distB="0" distL="0" distR="0">
            <wp:extent cx="5448300" cy="5305425"/>
            <wp:effectExtent l="19050" t="0" r="0" b="0"/>
            <wp:docPr id="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22"/>
                    <a:srcRect/>
                    <a:stretch>
                      <a:fillRect/>
                    </a:stretch>
                  </pic:blipFill>
                  <pic:spPr bwMode="auto">
                    <a:xfrm>
                      <a:off x="0" y="0"/>
                      <a:ext cx="5448300" cy="5305425"/>
                    </a:xfrm>
                    <a:prstGeom prst="rect">
                      <a:avLst/>
                    </a:prstGeom>
                    <a:noFill/>
                    <a:ln w="9525">
                      <a:noFill/>
                      <a:miter lim="800000"/>
                      <a:headEnd/>
                      <a:tailEnd/>
                    </a:ln>
                  </pic:spPr>
                </pic:pic>
              </a:graphicData>
            </a:graphic>
          </wp:inline>
        </w:drawing>
      </w:r>
    </w:p>
    <w:p w:rsidR="009A3035" w:rsidRPr="00803B17" w:rsidRDefault="009A3035">
      <w:pPr>
        <w:jc w:val="center"/>
        <w:rPr>
          <w:rFonts w:ascii="仿宋" w:eastAsia="仿宋" w:hAnsi="仿宋"/>
          <w:sz w:val="32"/>
          <w:szCs w:val="32"/>
        </w:rPr>
      </w:pPr>
      <w:r w:rsidRPr="00803B17">
        <w:rPr>
          <w:rFonts w:ascii="仿宋" w:eastAsia="仿宋" w:hAnsi="仿宋" w:hint="eastAsia"/>
          <w:sz w:val="32"/>
          <w:szCs w:val="32"/>
        </w:rPr>
        <w:t>太空运矿场地示意图</w:t>
      </w:r>
    </w:p>
    <w:p w:rsidR="009A3035" w:rsidRDefault="009A3035">
      <w:pPr>
        <w:jc w:val="center"/>
      </w:pPr>
    </w:p>
    <w:p w:rsidR="00803B17" w:rsidRDefault="00803B17">
      <w:pPr>
        <w:jc w:val="center"/>
        <w:rPr>
          <w:noProof/>
        </w:rPr>
      </w:pPr>
      <w:r>
        <w:rPr>
          <w:noProof/>
        </w:rPr>
        <w:lastRenderedPageBreak/>
        <w:drawing>
          <wp:inline distT="0" distB="0" distL="0" distR="0">
            <wp:extent cx="5953125" cy="3028950"/>
            <wp:effectExtent l="0" t="1466850" r="0" b="1447800"/>
            <wp:docPr id="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23"/>
                    <a:srcRect/>
                    <a:stretch>
                      <a:fillRect/>
                    </a:stretch>
                  </pic:blipFill>
                  <pic:spPr bwMode="auto">
                    <a:xfrm rot="5400000">
                      <a:off x="0" y="0"/>
                      <a:ext cx="5953125" cy="3028950"/>
                    </a:xfrm>
                    <a:prstGeom prst="rect">
                      <a:avLst/>
                    </a:prstGeom>
                    <a:noFill/>
                    <a:ln w="9525">
                      <a:noFill/>
                      <a:miter lim="800000"/>
                      <a:headEnd/>
                      <a:tailEnd/>
                    </a:ln>
                  </pic:spPr>
                </pic:pic>
              </a:graphicData>
            </a:graphic>
          </wp:inline>
        </w:drawing>
      </w:r>
    </w:p>
    <w:p w:rsidR="009A3035" w:rsidRPr="00803B17" w:rsidRDefault="009A3035">
      <w:pPr>
        <w:jc w:val="center"/>
        <w:rPr>
          <w:rFonts w:ascii="仿宋" w:eastAsia="仿宋" w:hAnsi="仿宋"/>
          <w:sz w:val="32"/>
          <w:szCs w:val="32"/>
        </w:rPr>
      </w:pPr>
      <w:r w:rsidRPr="00803B17">
        <w:rPr>
          <w:rFonts w:ascii="仿宋" w:eastAsia="仿宋" w:hAnsi="仿宋" w:hint="eastAsia"/>
          <w:sz w:val="32"/>
          <w:szCs w:val="32"/>
        </w:rPr>
        <w:t>智能车接力场地示意图</w:t>
      </w:r>
    </w:p>
    <w:sectPr w:rsidR="009A3035" w:rsidRPr="00803B17" w:rsidSect="00E14EF1">
      <w:pgSz w:w="11906" w:h="16838"/>
      <w:pgMar w:top="1304" w:right="1247" w:bottom="1304" w:left="124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69" w:rsidRDefault="00341E69" w:rsidP="00803B17">
      <w:r>
        <w:separator/>
      </w:r>
    </w:p>
  </w:endnote>
  <w:endnote w:type="continuationSeparator" w:id="0">
    <w:p w:rsidR="00341E69" w:rsidRDefault="00341E69" w:rsidP="0080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B" w:rsidRDefault="00D50F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B" w:rsidRDefault="00D50F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B" w:rsidRDefault="00D50F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69" w:rsidRDefault="00341E69" w:rsidP="00803B17">
      <w:r>
        <w:separator/>
      </w:r>
    </w:p>
  </w:footnote>
  <w:footnote w:type="continuationSeparator" w:id="0">
    <w:p w:rsidR="00341E69" w:rsidRDefault="00341E69" w:rsidP="0080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B" w:rsidRDefault="00D50F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B" w:rsidRDefault="00D50F1B" w:rsidP="005958A2">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B" w:rsidRDefault="00D50F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19D7"/>
    <w:multiLevelType w:val="multilevel"/>
    <w:tmpl w:val="35F119D7"/>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7D5F7CD"/>
    <w:multiLevelType w:val="singleLevel"/>
    <w:tmpl w:val="57D5F7CD"/>
    <w:lvl w:ilvl="0">
      <w:start w:val="1"/>
      <w:numFmt w:val="chineseCounting"/>
      <w:suff w:val="nothing"/>
      <w:lvlText w:val="%1、"/>
      <w:lvlJc w:val="left"/>
      <w:rPr>
        <w:rFonts w:cs="Times New Roman"/>
      </w:rPr>
    </w:lvl>
  </w:abstractNum>
  <w:abstractNum w:abstractNumId="2">
    <w:nsid w:val="57D8F712"/>
    <w:multiLevelType w:val="singleLevel"/>
    <w:tmpl w:val="57D8F712"/>
    <w:lvl w:ilvl="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2B"/>
    <w:rsid w:val="00026810"/>
    <w:rsid w:val="00043AC4"/>
    <w:rsid w:val="00051AAA"/>
    <w:rsid w:val="0005345C"/>
    <w:rsid w:val="00076A29"/>
    <w:rsid w:val="000A19D1"/>
    <w:rsid w:val="000F73E9"/>
    <w:rsid w:val="0010063F"/>
    <w:rsid w:val="00101E2F"/>
    <w:rsid w:val="0010535C"/>
    <w:rsid w:val="0011014E"/>
    <w:rsid w:val="00122F64"/>
    <w:rsid w:val="00140FBF"/>
    <w:rsid w:val="00157160"/>
    <w:rsid w:val="00165C37"/>
    <w:rsid w:val="002224BA"/>
    <w:rsid w:val="002225DD"/>
    <w:rsid w:val="0027118D"/>
    <w:rsid w:val="00274B6B"/>
    <w:rsid w:val="00276458"/>
    <w:rsid w:val="00277362"/>
    <w:rsid w:val="0027736C"/>
    <w:rsid w:val="00285DE9"/>
    <w:rsid w:val="002903D7"/>
    <w:rsid w:val="0029742B"/>
    <w:rsid w:val="002E1C9F"/>
    <w:rsid w:val="002F33D0"/>
    <w:rsid w:val="00302A11"/>
    <w:rsid w:val="003369BC"/>
    <w:rsid w:val="00341E69"/>
    <w:rsid w:val="003506E7"/>
    <w:rsid w:val="00371097"/>
    <w:rsid w:val="00381D8F"/>
    <w:rsid w:val="003A1728"/>
    <w:rsid w:val="003B0695"/>
    <w:rsid w:val="003E747E"/>
    <w:rsid w:val="003F5420"/>
    <w:rsid w:val="00405509"/>
    <w:rsid w:val="0041221B"/>
    <w:rsid w:val="00412537"/>
    <w:rsid w:val="004518EF"/>
    <w:rsid w:val="00464564"/>
    <w:rsid w:val="004A1826"/>
    <w:rsid w:val="004B4C26"/>
    <w:rsid w:val="004C40A6"/>
    <w:rsid w:val="004E515C"/>
    <w:rsid w:val="004E786F"/>
    <w:rsid w:val="0051373C"/>
    <w:rsid w:val="005328B1"/>
    <w:rsid w:val="00550834"/>
    <w:rsid w:val="005924A7"/>
    <w:rsid w:val="005958A2"/>
    <w:rsid w:val="005C06B3"/>
    <w:rsid w:val="005C629B"/>
    <w:rsid w:val="005D78B0"/>
    <w:rsid w:val="005E260A"/>
    <w:rsid w:val="00623DBD"/>
    <w:rsid w:val="00637226"/>
    <w:rsid w:val="00640564"/>
    <w:rsid w:val="00663554"/>
    <w:rsid w:val="00673D7A"/>
    <w:rsid w:val="00696401"/>
    <w:rsid w:val="006E5BDA"/>
    <w:rsid w:val="007055F0"/>
    <w:rsid w:val="007154FA"/>
    <w:rsid w:val="0071734E"/>
    <w:rsid w:val="00764EC4"/>
    <w:rsid w:val="00774AFF"/>
    <w:rsid w:val="00794752"/>
    <w:rsid w:val="007C07C2"/>
    <w:rsid w:val="00803B17"/>
    <w:rsid w:val="00855B1D"/>
    <w:rsid w:val="00866CA9"/>
    <w:rsid w:val="00887505"/>
    <w:rsid w:val="008B175F"/>
    <w:rsid w:val="008C518A"/>
    <w:rsid w:val="008D1877"/>
    <w:rsid w:val="00921549"/>
    <w:rsid w:val="00933311"/>
    <w:rsid w:val="009A3035"/>
    <w:rsid w:val="009A6B63"/>
    <w:rsid w:val="009C276A"/>
    <w:rsid w:val="009C485F"/>
    <w:rsid w:val="009C7703"/>
    <w:rsid w:val="009F0F80"/>
    <w:rsid w:val="009F6619"/>
    <w:rsid w:val="00A02ED4"/>
    <w:rsid w:val="00A37E9D"/>
    <w:rsid w:val="00A51FDC"/>
    <w:rsid w:val="00AC07A4"/>
    <w:rsid w:val="00AC5FF4"/>
    <w:rsid w:val="00AC70DC"/>
    <w:rsid w:val="00AE7517"/>
    <w:rsid w:val="00B13169"/>
    <w:rsid w:val="00B40646"/>
    <w:rsid w:val="00B80A34"/>
    <w:rsid w:val="00BB29D9"/>
    <w:rsid w:val="00BD2D77"/>
    <w:rsid w:val="00BF01D3"/>
    <w:rsid w:val="00BF6490"/>
    <w:rsid w:val="00CA1520"/>
    <w:rsid w:val="00CB0522"/>
    <w:rsid w:val="00CE063D"/>
    <w:rsid w:val="00D11F40"/>
    <w:rsid w:val="00D50F1B"/>
    <w:rsid w:val="00D54F7E"/>
    <w:rsid w:val="00D7323F"/>
    <w:rsid w:val="00DA65C9"/>
    <w:rsid w:val="00DC6D08"/>
    <w:rsid w:val="00DC6D8C"/>
    <w:rsid w:val="00E05CED"/>
    <w:rsid w:val="00E14EF1"/>
    <w:rsid w:val="00E2122E"/>
    <w:rsid w:val="00E2237D"/>
    <w:rsid w:val="00E226FA"/>
    <w:rsid w:val="00E37C17"/>
    <w:rsid w:val="00E45737"/>
    <w:rsid w:val="00E556F5"/>
    <w:rsid w:val="00E821B2"/>
    <w:rsid w:val="00E91370"/>
    <w:rsid w:val="00E938A1"/>
    <w:rsid w:val="00EA03E7"/>
    <w:rsid w:val="00EA2D65"/>
    <w:rsid w:val="00EE3EB3"/>
    <w:rsid w:val="00F11F4D"/>
    <w:rsid w:val="00F31744"/>
    <w:rsid w:val="00F46B6F"/>
    <w:rsid w:val="00FB3F41"/>
    <w:rsid w:val="00FB54F7"/>
    <w:rsid w:val="02DD211C"/>
    <w:rsid w:val="06364447"/>
    <w:rsid w:val="07C67896"/>
    <w:rsid w:val="09375F05"/>
    <w:rsid w:val="09B618D5"/>
    <w:rsid w:val="0AA67303"/>
    <w:rsid w:val="0BAB35E3"/>
    <w:rsid w:val="0F0842E5"/>
    <w:rsid w:val="12885F71"/>
    <w:rsid w:val="14A53A4A"/>
    <w:rsid w:val="16C15CEA"/>
    <w:rsid w:val="16C80266"/>
    <w:rsid w:val="17EB1ADF"/>
    <w:rsid w:val="1B786B27"/>
    <w:rsid w:val="1BF970E6"/>
    <w:rsid w:val="1C353EF7"/>
    <w:rsid w:val="1D8C527F"/>
    <w:rsid w:val="21D66B31"/>
    <w:rsid w:val="23170B9B"/>
    <w:rsid w:val="23A66209"/>
    <w:rsid w:val="2475250A"/>
    <w:rsid w:val="25DF16D4"/>
    <w:rsid w:val="28F536C3"/>
    <w:rsid w:val="29690C2B"/>
    <w:rsid w:val="2ADB6CD9"/>
    <w:rsid w:val="2C58101B"/>
    <w:rsid w:val="36554E14"/>
    <w:rsid w:val="39CF5DEB"/>
    <w:rsid w:val="3B4B5B71"/>
    <w:rsid w:val="3B610E4B"/>
    <w:rsid w:val="3EA90DCA"/>
    <w:rsid w:val="3F1914D3"/>
    <w:rsid w:val="4142181B"/>
    <w:rsid w:val="42F04412"/>
    <w:rsid w:val="4A7E4D7A"/>
    <w:rsid w:val="4E815B76"/>
    <w:rsid w:val="4FB672BC"/>
    <w:rsid w:val="51EB5A4F"/>
    <w:rsid w:val="59A940DA"/>
    <w:rsid w:val="5BA42182"/>
    <w:rsid w:val="5C74100D"/>
    <w:rsid w:val="5C7C25FE"/>
    <w:rsid w:val="5D290709"/>
    <w:rsid w:val="63895B9B"/>
    <w:rsid w:val="68AD03C5"/>
    <w:rsid w:val="68BC67FF"/>
    <w:rsid w:val="6B2852F5"/>
    <w:rsid w:val="6B8D6B4A"/>
    <w:rsid w:val="6C0D12BC"/>
    <w:rsid w:val="6CAB2A21"/>
    <w:rsid w:val="6EDA23EB"/>
    <w:rsid w:val="745479A8"/>
    <w:rsid w:val="769D5A0A"/>
    <w:rsid w:val="773F3141"/>
    <w:rsid w:val="78707ED5"/>
    <w:rsid w:val="79776653"/>
    <w:rsid w:val="7A9143B4"/>
    <w:rsid w:val="7E760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14EF1"/>
    <w:pPr>
      <w:ind w:leftChars="2500" w:left="100"/>
    </w:pPr>
  </w:style>
  <w:style w:type="character" w:customStyle="1" w:styleId="Char">
    <w:name w:val="日期 Char"/>
    <w:basedOn w:val="a0"/>
    <w:link w:val="a3"/>
    <w:uiPriority w:val="99"/>
    <w:locked/>
    <w:rsid w:val="00E14EF1"/>
    <w:rPr>
      <w:kern w:val="2"/>
      <w:sz w:val="24"/>
    </w:rPr>
  </w:style>
  <w:style w:type="paragraph" w:styleId="2">
    <w:name w:val="Body Text Indent 2"/>
    <w:basedOn w:val="a"/>
    <w:link w:val="2Char"/>
    <w:uiPriority w:val="99"/>
    <w:rsid w:val="00E14EF1"/>
    <w:pPr>
      <w:adjustRightInd w:val="0"/>
      <w:snapToGrid w:val="0"/>
      <w:spacing w:line="300" w:lineRule="auto"/>
      <w:ind w:firstLineChars="200" w:firstLine="560"/>
    </w:pPr>
    <w:rPr>
      <w:rFonts w:ascii="宋体" w:hAnsi="宋体"/>
      <w:sz w:val="28"/>
    </w:rPr>
  </w:style>
  <w:style w:type="character" w:customStyle="1" w:styleId="2Char">
    <w:name w:val="正文文本缩进 2 Char"/>
    <w:basedOn w:val="a0"/>
    <w:link w:val="2"/>
    <w:uiPriority w:val="99"/>
    <w:locked/>
    <w:rsid w:val="00E14EF1"/>
    <w:rPr>
      <w:rFonts w:ascii="宋体" w:eastAsia="宋体"/>
      <w:kern w:val="2"/>
      <w:sz w:val="24"/>
    </w:rPr>
  </w:style>
  <w:style w:type="paragraph" w:styleId="a4">
    <w:name w:val="Balloon Text"/>
    <w:basedOn w:val="a"/>
    <w:link w:val="Char0"/>
    <w:uiPriority w:val="99"/>
    <w:rsid w:val="00E14EF1"/>
    <w:rPr>
      <w:sz w:val="18"/>
      <w:szCs w:val="18"/>
    </w:rPr>
  </w:style>
  <w:style w:type="character" w:customStyle="1" w:styleId="Char0">
    <w:name w:val="批注框文本 Char"/>
    <w:basedOn w:val="a0"/>
    <w:link w:val="a4"/>
    <w:uiPriority w:val="99"/>
    <w:locked/>
    <w:rsid w:val="00E14EF1"/>
    <w:rPr>
      <w:rFonts w:cs="Times New Roman"/>
      <w:kern w:val="2"/>
      <w:sz w:val="18"/>
      <w:szCs w:val="18"/>
    </w:rPr>
  </w:style>
  <w:style w:type="paragraph" w:styleId="a5">
    <w:name w:val="footer"/>
    <w:basedOn w:val="a"/>
    <w:link w:val="Char1"/>
    <w:uiPriority w:val="99"/>
    <w:rsid w:val="00E14EF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14EF1"/>
    <w:rPr>
      <w:kern w:val="2"/>
      <w:sz w:val="18"/>
    </w:rPr>
  </w:style>
  <w:style w:type="paragraph" w:styleId="a6">
    <w:name w:val="header"/>
    <w:basedOn w:val="a"/>
    <w:link w:val="Char2"/>
    <w:uiPriority w:val="99"/>
    <w:rsid w:val="00E14E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14EF1"/>
    <w:rPr>
      <w:kern w:val="2"/>
      <w:sz w:val="18"/>
    </w:rPr>
  </w:style>
  <w:style w:type="character" w:styleId="a7">
    <w:name w:val="Strong"/>
    <w:basedOn w:val="a0"/>
    <w:uiPriority w:val="99"/>
    <w:qFormat/>
    <w:rsid w:val="00E14EF1"/>
    <w:rPr>
      <w:rFonts w:cs="Times New Roman"/>
      <w:b/>
    </w:rPr>
  </w:style>
  <w:style w:type="character" w:styleId="a8">
    <w:name w:val="Hyperlink"/>
    <w:basedOn w:val="a0"/>
    <w:uiPriority w:val="99"/>
    <w:rsid w:val="00E14EF1"/>
    <w:rPr>
      <w:rFonts w:cs="Times New Roman"/>
      <w:color w:val="0000FF"/>
      <w:u w:val="single"/>
    </w:rPr>
  </w:style>
  <w:style w:type="paragraph" w:customStyle="1" w:styleId="p0">
    <w:name w:val="p0"/>
    <w:basedOn w:val="a"/>
    <w:uiPriority w:val="99"/>
    <w:rsid w:val="00E14EF1"/>
    <w:pPr>
      <w:widowControl/>
    </w:pPr>
    <w:rPr>
      <w:kern w:val="0"/>
      <w:szCs w:val="21"/>
    </w:rPr>
  </w:style>
  <w:style w:type="character" w:customStyle="1" w:styleId="2Char1">
    <w:name w:val="正文文本缩进 2 Char1"/>
    <w:uiPriority w:val="99"/>
    <w:rsid w:val="00E14EF1"/>
    <w:rPr>
      <w:kern w:val="2"/>
      <w:sz w:val="24"/>
    </w:rPr>
  </w:style>
  <w:style w:type="paragraph" w:styleId="1">
    <w:name w:val="toc 1"/>
    <w:basedOn w:val="a"/>
    <w:uiPriority w:val="99"/>
    <w:rsid w:val="00866CA9"/>
    <w:pPr>
      <w:widowControl/>
    </w:pPr>
    <w:rPr>
      <w:rFonts w:eastAsia="仿宋_GB2312"/>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E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14EF1"/>
    <w:pPr>
      <w:ind w:leftChars="2500" w:left="100"/>
    </w:pPr>
  </w:style>
  <w:style w:type="character" w:customStyle="1" w:styleId="Char">
    <w:name w:val="日期 Char"/>
    <w:basedOn w:val="a0"/>
    <w:link w:val="a3"/>
    <w:uiPriority w:val="99"/>
    <w:locked/>
    <w:rsid w:val="00E14EF1"/>
    <w:rPr>
      <w:kern w:val="2"/>
      <w:sz w:val="24"/>
    </w:rPr>
  </w:style>
  <w:style w:type="paragraph" w:styleId="2">
    <w:name w:val="Body Text Indent 2"/>
    <w:basedOn w:val="a"/>
    <w:link w:val="2Char"/>
    <w:uiPriority w:val="99"/>
    <w:rsid w:val="00E14EF1"/>
    <w:pPr>
      <w:adjustRightInd w:val="0"/>
      <w:snapToGrid w:val="0"/>
      <w:spacing w:line="300" w:lineRule="auto"/>
      <w:ind w:firstLineChars="200" w:firstLine="560"/>
    </w:pPr>
    <w:rPr>
      <w:rFonts w:ascii="宋体" w:hAnsi="宋体"/>
      <w:sz w:val="28"/>
    </w:rPr>
  </w:style>
  <w:style w:type="character" w:customStyle="1" w:styleId="2Char">
    <w:name w:val="正文文本缩进 2 Char"/>
    <w:basedOn w:val="a0"/>
    <w:link w:val="2"/>
    <w:uiPriority w:val="99"/>
    <w:locked/>
    <w:rsid w:val="00E14EF1"/>
    <w:rPr>
      <w:rFonts w:ascii="宋体" w:eastAsia="宋体"/>
      <w:kern w:val="2"/>
      <w:sz w:val="24"/>
    </w:rPr>
  </w:style>
  <w:style w:type="paragraph" w:styleId="a4">
    <w:name w:val="Balloon Text"/>
    <w:basedOn w:val="a"/>
    <w:link w:val="Char0"/>
    <w:uiPriority w:val="99"/>
    <w:rsid w:val="00E14EF1"/>
    <w:rPr>
      <w:sz w:val="18"/>
      <w:szCs w:val="18"/>
    </w:rPr>
  </w:style>
  <w:style w:type="character" w:customStyle="1" w:styleId="Char0">
    <w:name w:val="批注框文本 Char"/>
    <w:basedOn w:val="a0"/>
    <w:link w:val="a4"/>
    <w:uiPriority w:val="99"/>
    <w:locked/>
    <w:rsid w:val="00E14EF1"/>
    <w:rPr>
      <w:rFonts w:cs="Times New Roman"/>
      <w:kern w:val="2"/>
      <w:sz w:val="18"/>
      <w:szCs w:val="18"/>
    </w:rPr>
  </w:style>
  <w:style w:type="paragraph" w:styleId="a5">
    <w:name w:val="footer"/>
    <w:basedOn w:val="a"/>
    <w:link w:val="Char1"/>
    <w:uiPriority w:val="99"/>
    <w:rsid w:val="00E14EF1"/>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14EF1"/>
    <w:rPr>
      <w:kern w:val="2"/>
      <w:sz w:val="18"/>
    </w:rPr>
  </w:style>
  <w:style w:type="paragraph" w:styleId="a6">
    <w:name w:val="header"/>
    <w:basedOn w:val="a"/>
    <w:link w:val="Char2"/>
    <w:uiPriority w:val="99"/>
    <w:rsid w:val="00E14E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14EF1"/>
    <w:rPr>
      <w:kern w:val="2"/>
      <w:sz w:val="18"/>
    </w:rPr>
  </w:style>
  <w:style w:type="character" w:styleId="a7">
    <w:name w:val="Strong"/>
    <w:basedOn w:val="a0"/>
    <w:uiPriority w:val="99"/>
    <w:qFormat/>
    <w:rsid w:val="00E14EF1"/>
    <w:rPr>
      <w:rFonts w:cs="Times New Roman"/>
      <w:b/>
    </w:rPr>
  </w:style>
  <w:style w:type="character" w:styleId="a8">
    <w:name w:val="Hyperlink"/>
    <w:basedOn w:val="a0"/>
    <w:uiPriority w:val="99"/>
    <w:rsid w:val="00E14EF1"/>
    <w:rPr>
      <w:rFonts w:cs="Times New Roman"/>
      <w:color w:val="0000FF"/>
      <w:u w:val="single"/>
    </w:rPr>
  </w:style>
  <w:style w:type="paragraph" w:customStyle="1" w:styleId="p0">
    <w:name w:val="p0"/>
    <w:basedOn w:val="a"/>
    <w:uiPriority w:val="99"/>
    <w:rsid w:val="00E14EF1"/>
    <w:pPr>
      <w:widowControl/>
    </w:pPr>
    <w:rPr>
      <w:kern w:val="0"/>
      <w:szCs w:val="21"/>
    </w:rPr>
  </w:style>
  <w:style w:type="character" w:customStyle="1" w:styleId="2Char1">
    <w:name w:val="正文文本缩进 2 Char1"/>
    <w:uiPriority w:val="99"/>
    <w:rsid w:val="00E14EF1"/>
    <w:rPr>
      <w:kern w:val="2"/>
      <w:sz w:val="24"/>
    </w:rPr>
  </w:style>
  <w:style w:type="paragraph" w:styleId="1">
    <w:name w:val="toc 1"/>
    <w:basedOn w:val="a"/>
    <w:uiPriority w:val="99"/>
    <w:rsid w:val="00866CA9"/>
    <w:pPr>
      <w:widowControl/>
    </w:pPr>
    <w:rPr>
      <w:rFonts w:eastAsia="仿宋_GB2312"/>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5465">
      <w:marLeft w:val="0"/>
      <w:marRight w:val="0"/>
      <w:marTop w:val="0"/>
      <w:marBottom w:val="0"/>
      <w:divBdr>
        <w:top w:val="none" w:sz="0" w:space="0" w:color="auto"/>
        <w:left w:val="none" w:sz="0" w:space="0" w:color="auto"/>
        <w:bottom w:val="none" w:sz="0" w:space="0" w:color="auto"/>
        <w:right w:val="none" w:sz="0" w:space="0" w:color="auto"/>
      </w:divBdr>
      <w:divsChild>
        <w:div w:id="1305505462">
          <w:marLeft w:val="0"/>
          <w:marRight w:val="0"/>
          <w:marTop w:val="0"/>
          <w:marBottom w:val="0"/>
          <w:divBdr>
            <w:top w:val="none" w:sz="0" w:space="0" w:color="auto"/>
            <w:left w:val="none" w:sz="0" w:space="0" w:color="auto"/>
            <w:bottom w:val="none" w:sz="0" w:space="0" w:color="auto"/>
            <w:right w:val="none" w:sz="0" w:space="0" w:color="auto"/>
          </w:divBdr>
          <w:divsChild>
            <w:div w:id="1305505474">
              <w:marLeft w:val="0"/>
              <w:marRight w:val="0"/>
              <w:marTop w:val="0"/>
              <w:marBottom w:val="0"/>
              <w:divBdr>
                <w:top w:val="none" w:sz="0" w:space="0" w:color="auto"/>
                <w:left w:val="single" w:sz="6" w:space="9" w:color="DEDEDE"/>
                <w:bottom w:val="single" w:sz="6" w:space="9" w:color="DEDEDE"/>
                <w:right w:val="single" w:sz="6" w:space="9" w:color="DEDEDE"/>
              </w:divBdr>
              <w:divsChild>
                <w:div w:id="1305505460">
                  <w:marLeft w:val="0"/>
                  <w:marRight w:val="0"/>
                  <w:marTop w:val="0"/>
                  <w:marBottom w:val="0"/>
                  <w:divBdr>
                    <w:top w:val="none" w:sz="0" w:space="0" w:color="auto"/>
                    <w:left w:val="none" w:sz="0" w:space="0" w:color="auto"/>
                    <w:bottom w:val="none" w:sz="0" w:space="0" w:color="auto"/>
                    <w:right w:val="none" w:sz="0" w:space="0" w:color="auto"/>
                  </w:divBdr>
                  <w:divsChild>
                    <w:div w:id="1305505459">
                      <w:marLeft w:val="0"/>
                      <w:marRight w:val="0"/>
                      <w:marTop w:val="0"/>
                      <w:marBottom w:val="0"/>
                      <w:divBdr>
                        <w:top w:val="single" w:sz="6" w:space="2" w:color="DEDEDE"/>
                        <w:left w:val="single" w:sz="6" w:space="2" w:color="DEDEDE"/>
                        <w:bottom w:val="single" w:sz="6" w:space="2" w:color="DEDEDE"/>
                        <w:right w:val="single" w:sz="6" w:space="2" w:color="DEDEDE"/>
                      </w:divBdr>
                      <w:divsChild>
                        <w:div w:id="1305505463">
                          <w:marLeft w:val="0"/>
                          <w:marRight w:val="0"/>
                          <w:marTop w:val="0"/>
                          <w:marBottom w:val="0"/>
                          <w:divBdr>
                            <w:top w:val="none" w:sz="0" w:space="0" w:color="auto"/>
                            <w:left w:val="none" w:sz="0" w:space="0" w:color="auto"/>
                            <w:bottom w:val="none" w:sz="0" w:space="0" w:color="auto"/>
                            <w:right w:val="none" w:sz="0" w:space="0" w:color="auto"/>
                          </w:divBdr>
                          <w:divsChild>
                            <w:div w:id="1305505469">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 w:id="1305505475">
      <w:marLeft w:val="0"/>
      <w:marRight w:val="0"/>
      <w:marTop w:val="0"/>
      <w:marBottom w:val="0"/>
      <w:divBdr>
        <w:top w:val="none" w:sz="0" w:space="0" w:color="auto"/>
        <w:left w:val="none" w:sz="0" w:space="0" w:color="auto"/>
        <w:bottom w:val="none" w:sz="0" w:space="0" w:color="auto"/>
        <w:right w:val="none" w:sz="0" w:space="0" w:color="auto"/>
      </w:divBdr>
      <w:divsChild>
        <w:div w:id="1305505461">
          <w:marLeft w:val="0"/>
          <w:marRight w:val="0"/>
          <w:marTop w:val="0"/>
          <w:marBottom w:val="0"/>
          <w:divBdr>
            <w:top w:val="none" w:sz="0" w:space="0" w:color="auto"/>
            <w:left w:val="none" w:sz="0" w:space="0" w:color="auto"/>
            <w:bottom w:val="none" w:sz="0" w:space="0" w:color="auto"/>
            <w:right w:val="none" w:sz="0" w:space="0" w:color="auto"/>
          </w:divBdr>
          <w:divsChild>
            <w:div w:id="1305505470">
              <w:marLeft w:val="0"/>
              <w:marRight w:val="0"/>
              <w:marTop w:val="0"/>
              <w:marBottom w:val="0"/>
              <w:divBdr>
                <w:top w:val="none" w:sz="0" w:space="0" w:color="auto"/>
                <w:left w:val="single" w:sz="6" w:space="9" w:color="DEDEDE"/>
                <w:bottom w:val="single" w:sz="6" w:space="9" w:color="DEDEDE"/>
                <w:right w:val="single" w:sz="6" w:space="9" w:color="DEDEDE"/>
              </w:divBdr>
              <w:divsChild>
                <w:div w:id="1305505472">
                  <w:marLeft w:val="0"/>
                  <w:marRight w:val="0"/>
                  <w:marTop w:val="0"/>
                  <w:marBottom w:val="0"/>
                  <w:divBdr>
                    <w:top w:val="none" w:sz="0" w:space="0" w:color="auto"/>
                    <w:left w:val="none" w:sz="0" w:space="0" w:color="auto"/>
                    <w:bottom w:val="none" w:sz="0" w:space="0" w:color="auto"/>
                    <w:right w:val="none" w:sz="0" w:space="0" w:color="auto"/>
                  </w:divBdr>
                  <w:divsChild>
                    <w:div w:id="1305505476">
                      <w:marLeft w:val="0"/>
                      <w:marRight w:val="0"/>
                      <w:marTop w:val="0"/>
                      <w:marBottom w:val="0"/>
                      <w:divBdr>
                        <w:top w:val="single" w:sz="6" w:space="2" w:color="DEDEDE"/>
                        <w:left w:val="single" w:sz="6" w:space="2" w:color="DEDEDE"/>
                        <w:bottom w:val="single" w:sz="6" w:space="2" w:color="DEDEDE"/>
                        <w:right w:val="single" w:sz="6" w:space="2" w:color="DEDEDE"/>
                      </w:divBdr>
                      <w:divsChild>
                        <w:div w:id="1305505466">
                          <w:marLeft w:val="0"/>
                          <w:marRight w:val="0"/>
                          <w:marTop w:val="0"/>
                          <w:marBottom w:val="0"/>
                          <w:divBdr>
                            <w:top w:val="none" w:sz="0" w:space="0" w:color="auto"/>
                            <w:left w:val="none" w:sz="0" w:space="0" w:color="auto"/>
                            <w:bottom w:val="none" w:sz="0" w:space="0" w:color="auto"/>
                            <w:right w:val="none" w:sz="0" w:space="0" w:color="auto"/>
                          </w:divBdr>
                          <w:divsChild>
                            <w:div w:id="1305505468">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 w:id="1305505478">
      <w:marLeft w:val="0"/>
      <w:marRight w:val="0"/>
      <w:marTop w:val="0"/>
      <w:marBottom w:val="0"/>
      <w:divBdr>
        <w:top w:val="none" w:sz="0" w:space="0" w:color="auto"/>
        <w:left w:val="none" w:sz="0" w:space="0" w:color="auto"/>
        <w:bottom w:val="none" w:sz="0" w:space="0" w:color="auto"/>
        <w:right w:val="none" w:sz="0" w:space="0" w:color="auto"/>
      </w:divBdr>
      <w:divsChild>
        <w:div w:id="1305505477">
          <w:marLeft w:val="0"/>
          <w:marRight w:val="0"/>
          <w:marTop w:val="0"/>
          <w:marBottom w:val="0"/>
          <w:divBdr>
            <w:top w:val="none" w:sz="0" w:space="0" w:color="auto"/>
            <w:left w:val="none" w:sz="0" w:space="0" w:color="auto"/>
            <w:bottom w:val="none" w:sz="0" w:space="0" w:color="auto"/>
            <w:right w:val="none" w:sz="0" w:space="0" w:color="auto"/>
          </w:divBdr>
          <w:divsChild>
            <w:div w:id="1305505467">
              <w:marLeft w:val="0"/>
              <w:marRight w:val="0"/>
              <w:marTop w:val="0"/>
              <w:marBottom w:val="0"/>
              <w:divBdr>
                <w:top w:val="none" w:sz="0" w:space="0" w:color="auto"/>
                <w:left w:val="single" w:sz="6" w:space="9" w:color="DEDEDE"/>
                <w:bottom w:val="single" w:sz="6" w:space="9" w:color="DEDEDE"/>
                <w:right w:val="single" w:sz="6" w:space="9" w:color="DEDEDE"/>
              </w:divBdr>
              <w:divsChild>
                <w:div w:id="1305505458">
                  <w:marLeft w:val="0"/>
                  <w:marRight w:val="0"/>
                  <w:marTop w:val="0"/>
                  <w:marBottom w:val="0"/>
                  <w:divBdr>
                    <w:top w:val="none" w:sz="0" w:space="0" w:color="auto"/>
                    <w:left w:val="none" w:sz="0" w:space="0" w:color="auto"/>
                    <w:bottom w:val="none" w:sz="0" w:space="0" w:color="auto"/>
                    <w:right w:val="none" w:sz="0" w:space="0" w:color="auto"/>
                  </w:divBdr>
                  <w:divsChild>
                    <w:div w:id="1305505473">
                      <w:marLeft w:val="0"/>
                      <w:marRight w:val="0"/>
                      <w:marTop w:val="0"/>
                      <w:marBottom w:val="0"/>
                      <w:divBdr>
                        <w:top w:val="single" w:sz="6" w:space="2" w:color="DEDEDE"/>
                        <w:left w:val="single" w:sz="6" w:space="2" w:color="DEDEDE"/>
                        <w:bottom w:val="single" w:sz="6" w:space="2" w:color="DEDEDE"/>
                        <w:right w:val="single" w:sz="6" w:space="2" w:color="DEDEDE"/>
                      </w:divBdr>
                      <w:divsChild>
                        <w:div w:id="1305505471">
                          <w:marLeft w:val="0"/>
                          <w:marRight w:val="0"/>
                          <w:marTop w:val="0"/>
                          <w:marBottom w:val="0"/>
                          <w:divBdr>
                            <w:top w:val="none" w:sz="0" w:space="0" w:color="auto"/>
                            <w:left w:val="none" w:sz="0" w:space="0" w:color="auto"/>
                            <w:bottom w:val="none" w:sz="0" w:space="0" w:color="auto"/>
                            <w:right w:val="none" w:sz="0" w:space="0" w:color="auto"/>
                          </w:divBdr>
                          <w:divsChild>
                            <w:div w:id="1305505464">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de.taobao.com/trade/detail/trade_snap.htm?trade_id=87271358359096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de.taobao.com/trade/detail/trade_snap.htm?trade_id=872713583640964"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rade.taobao.com/trade/detail/trade_snap.htm?trade_id=872713583490964"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26684;&#24335;&#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通知格式模板.dot</Template>
  <TotalTime>0</TotalTime>
  <Pages>1</Pages>
  <Words>1602</Words>
  <Characters>9138</Characters>
  <Application>Microsoft Office Word</Application>
  <DocSecurity>0</DocSecurity>
  <Lines>76</Lines>
  <Paragraphs>21</Paragraphs>
  <ScaleCrop>false</ScaleCrop>
  <Company>tmc</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dc:creator>
  <cp:lastModifiedBy>微软中国</cp:lastModifiedBy>
  <cp:revision>3</cp:revision>
  <cp:lastPrinted>1900-12-31T16:00:00Z</cp:lastPrinted>
  <dcterms:created xsi:type="dcterms:W3CDTF">2016-09-28T06:43:00Z</dcterms:created>
  <dcterms:modified xsi:type="dcterms:W3CDTF">2016-09-28T06:43:00Z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