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89"/>
        <w:gridCol w:w="4365"/>
        <w:gridCol w:w="2739"/>
        <w:gridCol w:w="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90" w:hRule="exact"/>
        </w:trPr>
        <w:tc>
          <w:tcPr>
            <w:tcW w:w="10496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分数分布： 百分部分——语基35分；阅读30分；作文35分。</w:t>
            </w:r>
          </w:p>
          <w:p>
            <w:pPr>
              <w:spacing w:line="180" w:lineRule="exact"/>
              <w:jc w:val="left"/>
              <w:rPr>
                <w:rFonts w:hint="eastAsia" w:ascii="宋体" w:hAnsi="宋体"/>
                <w:b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 xml:space="preserve">百分部分折合等级标准： 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优秀：87分及以上；良好：86.5—75分；合格：74.5—60分；待合格：不足60分。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3209" w:type="dxa"/>
            <w:gridSpan w:val="2"/>
            <w:shd w:val="clear" w:color="auto" w:fill="E6E6E6"/>
            <w:noWrap w:val="0"/>
            <w:vAlign w:val="center"/>
          </w:tcPr>
          <w:p>
            <w:pPr>
              <w:spacing w:line="360" w:lineRule="auto"/>
              <w:ind w:firstLine="838" w:firstLineChars="348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题号及要求</w:t>
            </w:r>
          </w:p>
        </w:tc>
        <w:tc>
          <w:tcPr>
            <w:tcW w:w="4365" w:type="dxa"/>
            <w:shd w:val="clear" w:color="auto" w:fill="E6E6E6"/>
            <w:noWrap w:val="0"/>
            <w:vAlign w:val="center"/>
          </w:tcPr>
          <w:p>
            <w:pPr>
              <w:spacing w:line="360" w:lineRule="auto"/>
              <w:ind w:firstLine="952" w:firstLineChars="395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参    考    答    案</w:t>
            </w:r>
          </w:p>
        </w:tc>
        <w:tc>
          <w:tcPr>
            <w:tcW w:w="2922" w:type="dxa"/>
            <w:gridSpan w:val="2"/>
            <w:shd w:val="clear" w:color="auto" w:fill="E6E6E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评 分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20" w:type="dxa"/>
            <w:vMerge w:val="restart"/>
            <w:shd w:val="clear" w:color="auto" w:fill="E6E6E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一</w:t>
            </w: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字</w:t>
            </w: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词</w:t>
            </w:r>
          </w:p>
          <w:p>
            <w:pPr>
              <w:spacing w:line="320" w:lineRule="exact"/>
              <w:ind w:firstLine="90" w:firstLineChars="5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  <w:highlight w:val="none"/>
              </w:rPr>
              <w:t>分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adjustRightInd w:val="0"/>
              <w:snapToGrid w:val="0"/>
              <w:outlineLvl w:val="0"/>
              <w:rPr>
                <w:rFonts w:hint="eastAsia" w:ascii="楷体_GB2312" w:hAnsi="楷体" w:eastAsia="楷体_GB2312"/>
                <w:bCs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bCs/>
                <w:sz w:val="24"/>
                <w:highlight w:val="none"/>
              </w:rPr>
              <w:t>1.看音词语。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①爽；颐；遇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 ②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涡；曳；毁灭</w:t>
            </w:r>
          </w:p>
          <w:p>
            <w:pPr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③绸；威胁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5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每字0.5分。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_GB2312" w:hAnsi="楷体" w:eastAsia="楷体_GB2312"/>
                <w:bCs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bCs/>
                <w:sz w:val="24"/>
                <w:highlight w:val="none"/>
              </w:rPr>
              <w:t>2.</w:t>
            </w: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选择正确序号填入括号</w:t>
            </w:r>
            <w:r>
              <w:rPr>
                <w:rFonts w:hint="eastAsia" w:ascii="楷体_GB2312" w:hAnsi="楷体" w:eastAsia="楷体_GB2312"/>
                <w:bCs/>
                <w:sz w:val="24"/>
                <w:highlight w:val="none"/>
              </w:rPr>
              <w:t>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①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00025" cy="2476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（撇）    ②B    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③A.因为……所以……</w:t>
            </w:r>
          </w:p>
          <w:p>
            <w:pPr>
              <w:spacing w:line="320" w:lineRule="exact"/>
              <w:rPr>
                <w:rFonts w:hint="eastAsia" w:ascii="GB Pinyinok-D" w:hAnsi="GB Pinyinok-D" w:eastAsia="GB Pinyinok-D" w:cs="GB Pinyinok-D"/>
                <w:sz w:val="24"/>
                <w:highlight w:val="none"/>
                <w:lang w:val="en-US" w:eastAsia="zh-CN"/>
              </w:rPr>
            </w:pPr>
            <w:r>
              <w:rPr>
                <w:rFonts w:hint="eastAsia" w:ascii="GB Pinyinok-D" w:hAnsi="GB Pinyinok-D" w:eastAsia="GB Pinyinok-D" w:cs="GB Pinyinok-D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B.虽然……但是……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7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第①题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2分；第②题2分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第③题3分（每小题1.5）。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ind w:firstLine="90" w:firstLineChars="50"/>
              <w:rPr>
                <w:rFonts w:hint="eastAsia" w:ascii="宋体" w:hAnsi="宋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spacing w:val="-18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pacing w:val="-18"/>
                <w:sz w:val="24"/>
                <w:highlight w:val="none"/>
              </w:rPr>
              <w:t>.</w:t>
            </w:r>
            <w:r>
              <w:rPr>
                <w:rFonts w:hint="eastAsia" w:ascii="楷体_GB2312" w:hAnsi="楷体" w:eastAsia="楷体_GB2312"/>
                <w:bCs/>
                <w:spacing w:val="-11"/>
                <w:sz w:val="24"/>
                <w:highlight w:val="none"/>
              </w:rPr>
              <w:t>补充词语，</w:t>
            </w:r>
          </w:p>
          <w:p>
            <w:pPr>
              <w:pStyle w:val="11"/>
              <w:widowControl w:val="0"/>
              <w:spacing w:line="380" w:lineRule="exact"/>
              <w:rPr>
                <w:rFonts w:hint="eastAsia" w:ascii="楷体_GB2312" w:hAnsi="楷体" w:eastAsia="楷体_GB2312"/>
                <w:spacing w:val="-18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选</w:t>
            </w:r>
            <w:r>
              <w:rPr>
                <w:rFonts w:hint="eastAsia" w:ascii="楷体_GB2312" w:hAnsi="楷体" w:eastAsia="楷体_GB2312"/>
                <w:bCs/>
                <w:spacing w:val="-11"/>
                <w:sz w:val="24"/>
                <w:highlight w:val="none"/>
              </w:rPr>
              <w:t>词填空。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  <w:t>眉开眼笑  波澜壮阔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eastAsia="zh-CN"/>
              </w:rPr>
              <w:t>目不斜视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eastAsia="zh-CN"/>
              </w:rPr>
              <w:t>有声有色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  <w:t>昂首挺胸  惊恐万分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eastAsia="zh-CN"/>
              </w:rPr>
              <w:t>安居乐业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  <w:t xml:space="preserve">  重峦叠翠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Cs w:val="21"/>
                <w:highlight w:val="none"/>
                <w:shd w:val="clear" w:color="auto" w:fill="FFFFFF"/>
              </w:rPr>
              <w:t xml:space="preserve">  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①A 或 D;   ②C 或 E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7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>补充4分：每字0.5分。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18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>选词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分：每词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720" w:type="dxa"/>
            <w:vMerge w:val="restart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/>
                <w:spacing w:val="-6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pacing w:val="-6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pacing w:val="-6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pacing w:val="-6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pacing w:val="-6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highlight w:val="none"/>
              </w:rPr>
              <w:t xml:space="preserve"> 二</w:t>
            </w:r>
          </w:p>
          <w:p>
            <w:pPr>
              <w:spacing w:line="320" w:lineRule="exact"/>
              <w:ind w:firstLine="114" w:firstLineChars="50"/>
              <w:rPr>
                <w:rFonts w:hint="eastAsia" w:ascii="黑体" w:hAnsi="黑体" w:eastAsia="黑体"/>
                <w:spacing w:val="-6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highlight w:val="none"/>
              </w:rPr>
              <w:t>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pacing w:val="-6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pacing w:val="-6"/>
                <w:sz w:val="24"/>
                <w:highlight w:val="none"/>
              </w:rPr>
              <w:t>段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  <w:highlight w:val="none"/>
              </w:rPr>
              <w:t>分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.改病句。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420" w:lineRule="exact"/>
              <w:rPr>
                <w:rFonts w:hint="eastAsia" w:ascii="楷体_GB2312" w:hAnsi="楷体" w:eastAsia="楷体_GB2312"/>
                <w:bCs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①</w:t>
            </w:r>
            <w:r>
              <w:rPr>
                <w:rFonts w:hint="eastAsia" w:ascii="楷体_GB2312" w:hAnsi="楷体" w:eastAsia="楷体_GB2312"/>
                <w:bCs/>
                <w:spacing w:val="-6"/>
                <w:sz w:val="24"/>
                <w:highlight w:val="none"/>
                <w:lang w:eastAsia="zh-CN"/>
              </w:rPr>
              <w:t>段落起始缩进两格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“诺言”改为《诺言》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③可删去“信守承诺的品格”，改为“他是我学习的榜样”；也可改为“他信守承诺，是我学习的榜样”。【修改后的意思正确、表达规范即可，修改方式不唯一】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处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语病各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占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修改符号共占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若修改符号运用有误，酌情扣分。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20" w:lineRule="exact"/>
              <w:ind w:left="-15" w:leftChars="-7" w:firstLine="16" w:firstLineChars="7"/>
              <w:rPr>
                <w:rFonts w:hint="eastAsia" w:ascii="楷体_GB2312" w:hAnsi="楷体" w:eastAsia="楷体_GB2312"/>
                <w:spacing w:val="-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pacing w:val="-2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楷体" w:eastAsia="楷体_GB2312"/>
                <w:spacing w:val="-2"/>
                <w:sz w:val="24"/>
                <w:highlight w:val="none"/>
              </w:rPr>
              <w:t>.</w:t>
            </w:r>
            <w:r>
              <w:rPr>
                <w:rFonts w:hint="eastAsia" w:ascii="楷体_GB2312" w:hAnsi="楷体" w:eastAsia="楷体_GB2312"/>
                <w:spacing w:val="-2"/>
                <w:sz w:val="24"/>
                <w:highlight w:val="none"/>
                <w:lang w:eastAsia="zh-CN"/>
              </w:rPr>
              <w:t>写比喻句或拟人句。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320" w:lineRule="exact"/>
              <w:ind w:left="-15" w:leftChars="-7" w:firstLine="16" w:firstLineChars="7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符合语境，能联系生活实际，比喻或拟人贴切，表达得体。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u w:val="doubl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u w:val="none"/>
                <w:lang w:eastAsia="zh-CN"/>
              </w:rPr>
              <w:t>若续写句子正确，但其所用修辞方法与前边括号中所写修辞方法不对应，扣</w:t>
            </w:r>
            <w:r>
              <w:rPr>
                <w:rFonts w:hint="eastAsia" w:ascii="楷体_GB2312" w:hAnsi="楷体" w:eastAsia="楷体_GB2312"/>
                <w:sz w:val="24"/>
                <w:highlight w:val="none"/>
                <w:u w:val="none"/>
                <w:lang w:val="en-US" w:eastAsia="zh-CN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.根据积累填空。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420" w:lineRule="exact"/>
              <w:rPr>
                <w:rFonts w:hint="eastAsia" w:ascii="楷体_GB2312" w:hAnsi="楷体" w:eastAsia="楷体_GB2312"/>
                <w:bCs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" w:eastAsia="楷体_GB2312"/>
                <w:bCs/>
                <w:spacing w:val="-6"/>
                <w:sz w:val="24"/>
                <w:highlight w:val="none"/>
                <w:lang w:val="en-US" w:eastAsia="zh-CN"/>
              </w:rPr>
              <w:t>人不知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楷体_GB2312" w:hAnsi="楷体" w:eastAsia="楷体_GB2312"/>
                <w:bCs/>
                <w:spacing w:val="-6"/>
                <w:sz w:val="24"/>
                <w:highlight w:val="none"/>
                <w:lang w:eastAsia="zh-CN"/>
              </w:rPr>
              <w:t>己莫为</w:t>
            </w:r>
            <w:r>
              <w:rPr>
                <w:rFonts w:hint="eastAsia" w:ascii="楷体_GB2312" w:hAnsi="楷体" w:eastAsia="楷体_GB2312"/>
                <w:bCs/>
                <w:spacing w:val="-6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420" w:lineRule="exact"/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楷体_GB2312" w:hAnsi="楷体" w:eastAsia="楷体_GB2312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飞流直下三千尺，疑是银河落九天。</w:t>
            </w:r>
          </w:p>
          <w:p>
            <w:pPr>
              <w:spacing w:line="420" w:lineRule="exact"/>
              <w:rPr>
                <w:rFonts w:hint="eastAsia" w:ascii="楷体_GB2312" w:hAnsi="楷体" w:eastAsia="楷体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val="en-US" w:eastAsia="zh-CN"/>
              </w:rPr>
              <w:t>或：千山鸟飞绝，万径人踪灭。</w:t>
            </w:r>
          </w:p>
          <w:p>
            <w:pPr>
              <w:spacing w:line="420" w:lineRule="exact"/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③</w:t>
            </w: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东海的碧波；群星闪烁；南疆；</w:t>
            </w:r>
          </w:p>
          <w:p>
            <w:pPr>
              <w:spacing w:line="420" w:lineRule="exact"/>
              <w:ind w:firstLine="480" w:firstLineChars="200"/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盎然春色</w:t>
            </w:r>
          </w:p>
          <w:p>
            <w:pPr>
              <w:spacing w:line="4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bCs/>
                <w:sz w:val="24"/>
                <w:highlight w:val="none"/>
                <w:lang w:eastAsia="zh-CN"/>
              </w:rPr>
              <w:t>④所填的物与人要有相似点。（答案不唯一）</w:t>
            </w:r>
          </w:p>
        </w:tc>
        <w:tc>
          <w:tcPr>
            <w:tcW w:w="29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5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 每空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分。</w:t>
            </w:r>
          </w:p>
          <w:p>
            <w:pPr>
              <w:spacing w:line="34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u w:val="none"/>
              </w:rPr>
              <w:t>若缺字、多字、有错别字该空不得分。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u w:val="doub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.默写古诗。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outlineLvl w:val="0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诗句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略。</w:t>
            </w:r>
          </w:p>
        </w:tc>
        <w:tc>
          <w:tcPr>
            <w:tcW w:w="29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shd w:val="pct10" w:color="auto" w:fill="FFFFFF"/>
              </w:rPr>
            </w:pP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shd w:val="pct10" w:color="auto" w:fill="FFFFFF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shd w:val="pct10" w:color="auto" w:fill="FFFFFF"/>
              </w:rPr>
              <w:t>分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</w:rPr>
              <w:t>诗句占</w:t>
            </w: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</w:rPr>
              <w:t>分，书写占1分。</w:t>
            </w:r>
          </w:p>
          <w:p>
            <w:pPr>
              <w:spacing w:line="34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  <w:t>错别字、错标点1-</w:t>
            </w:r>
            <w:r>
              <w:rPr>
                <w:rFonts w:ascii="楷体_GB2312" w:hAnsi="楷体" w:eastAsia="楷体_GB2312"/>
                <w:spacing w:val="-20"/>
                <w:sz w:val="24"/>
                <w:highlight w:val="none"/>
                <w:u w:val="none"/>
              </w:rPr>
              <w:t>3</w:t>
            </w: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  <w:t>个扣0.5，最多扣</w:t>
            </w: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  <w:t>分。</w:t>
            </w:r>
          </w:p>
          <w:p>
            <w:pPr>
              <w:spacing w:line="18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double"/>
              </w:rPr>
            </w:pP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  <w:t>写成其它诗，只给书写分。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</w:pP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09" w:type="dxa"/>
            <w:gridSpan w:val="2"/>
            <w:shd w:val="clear" w:color="auto" w:fill="EEECE1"/>
            <w:noWrap w:val="0"/>
            <w:vAlign w:val="center"/>
          </w:tcPr>
          <w:p>
            <w:pPr>
              <w:spacing w:line="360" w:lineRule="auto"/>
              <w:ind w:firstLine="838" w:firstLineChars="348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题号及要求</w:t>
            </w:r>
          </w:p>
        </w:tc>
        <w:tc>
          <w:tcPr>
            <w:tcW w:w="4365" w:type="dxa"/>
            <w:shd w:val="clear" w:color="auto" w:fill="EEECE1"/>
            <w:noWrap w:val="0"/>
            <w:vAlign w:val="center"/>
          </w:tcPr>
          <w:p>
            <w:pPr>
              <w:spacing w:line="360" w:lineRule="auto"/>
              <w:ind w:firstLine="952" w:firstLineChars="395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参    考    答    案</w:t>
            </w:r>
          </w:p>
        </w:tc>
        <w:tc>
          <w:tcPr>
            <w:tcW w:w="2922" w:type="dxa"/>
            <w:gridSpan w:val="2"/>
            <w:shd w:val="clear" w:color="auto" w:fill="EEECE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评 分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720" w:type="dxa"/>
            <w:vMerge w:val="restart"/>
            <w:shd w:val="clear" w:color="auto" w:fill="E6E6E6"/>
            <w:noWrap w:val="0"/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bookmarkStart w:id="0" w:name="OLE_LINK1" w:colFirst="1" w:colLast="3"/>
            <w:r>
              <w:rPr>
                <w:rFonts w:hint="eastAsia" w:ascii="黑体" w:hAnsi="黑体" w:eastAsia="黑体"/>
                <w:sz w:val="24"/>
                <w:highlight w:val="none"/>
              </w:rPr>
              <w:t>三</w:t>
            </w: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篇</w:t>
            </w: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短</w:t>
            </w: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文</w:t>
            </w: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(一)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>分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.填空。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①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仰韶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②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把</w:t>
            </w:r>
            <w:r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  <w:t>许多动物的特点都集中到身上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或：</w:t>
            </w:r>
            <w:r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  <w:t>驼头、鹿角、蛇颈、龟眼、鱼鳞、虎掌、鹰爪、牛耳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③生活中，节日里，交流时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5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第①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②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题各1分，共2分。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第③题每空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1分，共3分。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highlight w:val="none"/>
                <w:lang w:val="en-US" w:eastAsia="zh-CN" w:bidi="ar-SA"/>
              </w:rPr>
              <w:t>（没学的字写错不扣分，但要圈出）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bookmarkStart w:id="1" w:name="OLE_LINK2" w:colFirst="1" w:colLast="3"/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9.选择。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①AB  ②B；A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第①题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2分，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每选项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若全选只得1分。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第②题1分，每空0.5分。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10.运用短文信息填资料卡。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△发掘地：河南省（河南；河南省的一座墓葬）若只写“墓葬”扣0.5分。若写成“河南省博物馆”不得分。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△制作材料：贝壳（贝壳砌成）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△价值：可运用以下语句之一。</w:t>
            </w:r>
          </w:p>
          <w:p>
            <w:pPr>
              <w:spacing w:line="320" w:lineRule="exact"/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①</w:t>
            </w:r>
            <w:r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  <w:t>说明中华民族在形成初期，就把龙作为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了</w:t>
            </w:r>
            <w:r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  <w:t>自己的图腾。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②说明</w:t>
            </w:r>
            <w:r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  <w:t>中国是龙的故乡，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以河南为核心的</w:t>
            </w:r>
            <w:r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  <w:t>中原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地区</w:t>
            </w:r>
            <w:r>
              <w:rPr>
                <w:rFonts w:ascii="楷体_GB2312" w:eastAsia="楷体_GB2312"/>
                <w:szCs w:val="21"/>
                <w:highlight w:val="none"/>
                <w:lang w:val="en-US" w:eastAsia="zh-CN" w:bidi="ar-SA"/>
              </w:rPr>
              <w:t>是中华民族的发祥地，中国人是龙的传人。</w:t>
            </w: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（这3个分句中的任意一句或几句均可）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4分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clear" w:color="auto" w:fill="auto"/>
                <w:lang w:val="en-US" w:eastAsia="zh-CN"/>
              </w:rPr>
              <w:t>前2空，每空1分。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clear" w:color="auto" w:fill="auto"/>
                <w:lang w:val="en-US" w:eastAsia="zh-CN"/>
              </w:rPr>
              <w:t>第3空2分。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clear" w:color="auto" w:fill="auto"/>
                <w:lang w:val="en-US" w:eastAsia="zh-CN"/>
              </w:rPr>
              <w:t>重在“根据需要‘运用文中信息’”，故：信息运用正确、表达规范即可，表述不唯一。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11.运用文中语句填空，表达对龙的赞美。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highlight w:val="none"/>
                <w:lang w:val="en-US" w:eastAsia="zh-CN" w:bidi="ar-SA"/>
              </w:rPr>
              <w:t>自由飞翔；水中游弋；飞快奔跑；            群山大河；风雨雷电；图腾（象征；标志）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每空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0.5分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语言运用正确、表达恰切即可，表述不唯一。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720" w:type="dxa"/>
            <w:vMerge w:val="restart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  <w:bookmarkStart w:id="2" w:name="OLE_LINK4" w:colFirst="1" w:colLast="3"/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 xml:space="preserve"> </w:t>
            </w: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短</w:t>
            </w:r>
          </w:p>
          <w:p>
            <w:pPr>
              <w:spacing w:line="320" w:lineRule="exact"/>
              <w:ind w:firstLine="120" w:firstLineChars="50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文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(二)</w:t>
            </w:r>
          </w:p>
          <w:p>
            <w:pPr>
              <w:spacing w:line="32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>分</w:t>
            </w:r>
          </w:p>
          <w:p>
            <w:pPr>
              <w:spacing w:line="320" w:lineRule="exact"/>
              <w:rPr>
                <w:rFonts w:ascii="宋体" w:hAnsi="宋体"/>
                <w:i/>
                <w:szCs w:val="21"/>
                <w:highlight w:val="none"/>
                <w:shd w:val="pct10" w:color="auto" w:fill="FFFFFF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i/>
                <w:szCs w:val="21"/>
                <w:highlight w:val="none"/>
                <w:shd w:val="pct10" w:color="auto" w:fill="FFFFFF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i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80" w:lineRule="exact"/>
              <w:ind w:right="-218" w:rightChars="-104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12.用简练的语言概括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right="-218" w:rightChars="-104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第二部分的主要内容。</w:t>
            </w:r>
          </w:p>
          <w:p>
            <w:pPr>
              <w:rPr>
                <w:rFonts w:hint="eastAsia" w:ascii="楷体_GB2312" w:hAnsi="楷体" w:eastAsia="楷体_GB2312"/>
                <w:i/>
                <w:sz w:val="24"/>
                <w:highlight w:val="none"/>
                <w:shd w:val="pct10" w:color="auto" w:fill="FFFFFF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spacing w:line="340" w:lineRule="exact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要点如下：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①</w:t>
            </w: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快下班时，赵大夫顾不上吃饭</w:t>
            </w: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highlight w:val="none"/>
                <w:lang w:eastAsia="zh-CN"/>
              </w:rPr>
              <w:t>为患者手术（</w:t>
            </w:r>
            <w:r>
              <w:rPr>
                <w:rFonts w:hint="eastAsia" w:ascii="楷体_GB2312" w:hAnsi="楷体_GB2312" w:eastAsia="楷体_GB2312" w:cs="楷体_GB2312"/>
                <w:spacing w:val="-17"/>
                <w:sz w:val="24"/>
                <w:szCs w:val="24"/>
                <w:highlight w:val="none"/>
                <w:lang w:val="en-US" w:eastAsia="zh-CN"/>
              </w:rPr>
              <w:t>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②为了患者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u w:val="none"/>
                <w:lang w:eastAsia="zh-CN"/>
              </w:rPr>
              <w:t>跪地手术两小时。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③受到称赞却很谦虚。（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1分）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要点占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3分。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简练概括占1分。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val="en-US" w:eastAsia="zh-CN"/>
              </w:rPr>
              <w:t>啰嗦不够简练的酌情扣分。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eastAsia="zh-CN"/>
              </w:rPr>
              <w:t>可从以下方面判断是否简练：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eastAsia="zh-CN"/>
              </w:rPr>
              <w:t>内容：</w:t>
            </w: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eastAsia="zh-CN"/>
              </w:rPr>
              <w:t>恰当取舍情节。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语言：会将文中叙述或描述性语言改为概述语言。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i/>
                <w:szCs w:val="21"/>
                <w:highlight w:val="none"/>
                <w:shd w:val="pct10" w:color="auto" w:fill="FFFFFF"/>
              </w:rPr>
            </w:pPr>
            <w:bookmarkStart w:id="3" w:name="OLE_LINK3" w:colFirst="1" w:colLast="3"/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>1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.</w:t>
            </w:r>
            <w:r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  <w:lang w:eastAsia="zh-CN"/>
              </w:rPr>
              <w:t>选择。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宋体" w:eastAsia="楷体_GB2312"/>
                <w:spacing w:val="-4"/>
                <w:szCs w:val="21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fldChar w:fldCharType="begin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instrText xml:space="preserve"> EQ \o\ac(○,</w:instrText>
            </w:r>
            <w:r>
              <w:rPr>
                <w:rFonts w:hint="eastAsia" w:ascii="楷体_GB2312" w:hAnsi="楷体" w:eastAsia="楷体_GB2312"/>
                <w:position w:val="3"/>
                <w:sz w:val="16"/>
                <w:highlight w:val="none"/>
              </w:rPr>
              <w:instrText xml:space="preserve">1</w:instrTex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instrText xml:space="preserve">)</w:instrTex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fldChar w:fldCharType="end"/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C  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fldChar w:fldCharType="begin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instrText xml:space="preserve"> EQ \o\ac(○,</w:instrText>
            </w:r>
            <w:r>
              <w:rPr>
                <w:rFonts w:hint="eastAsia" w:ascii="楷体_GB2312" w:hAnsi="楷体" w:eastAsia="楷体_GB2312"/>
                <w:position w:val="3"/>
                <w:sz w:val="16"/>
                <w:highlight w:val="none"/>
              </w:rPr>
              <w:instrText xml:space="preserve">2</w:instrTex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instrText xml:space="preserve">)</w:instrTex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fldChar w:fldCharType="end"/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B    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3</w:t>
            </w: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每选项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分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。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i/>
                <w:szCs w:val="21"/>
                <w:highlight w:val="none"/>
                <w:shd w:val="pct10" w:color="auto" w:fill="FFFFFF"/>
              </w:rPr>
            </w:pPr>
            <w:bookmarkStart w:id="4" w:name="OLE_LINK5" w:colFirst="1" w:colLast="3"/>
          </w:p>
        </w:tc>
        <w:tc>
          <w:tcPr>
            <w:tcW w:w="2489" w:type="dxa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  <w:lang w:val="en-US" w:eastAsia="zh-CN"/>
              </w:rPr>
              <w:t>14.填空。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①突出：赵大夫工作时间长（敬业负责……）</w:t>
            </w: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②特殊的手术；跪地手术；最美姿势……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shd w:val="pct10" w:color="auto" w:fill="FFFFFF"/>
                <w:lang w:val="en-US" w:eastAsia="zh-CN"/>
              </w:rPr>
              <w:t>4分</w:t>
            </w:r>
            <w:r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  <w:t xml:space="preserve">  每小题2分。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720" w:type="dxa"/>
            <w:vMerge w:val="continue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i/>
                <w:szCs w:val="21"/>
                <w:highlight w:val="none"/>
                <w:shd w:val="pct10" w:color="auto" w:fill="FFFFFF"/>
              </w:rPr>
            </w:pPr>
            <w:bookmarkStart w:id="5" w:name="OLE_LINK6" w:colFirst="1" w:colLast="3"/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  <w:lang w:eastAsia="zh-CN"/>
              </w:rPr>
              <w:t>评价赵大夫。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楷体_GB2312" w:hAnsi="楷体" w:eastAsia="楷体_GB2312" w:cs="宋体"/>
                <w:kern w:val="0"/>
                <w:sz w:val="24"/>
                <w:highlight w:val="none"/>
              </w:rPr>
            </w:pPr>
          </w:p>
        </w:tc>
        <w:tc>
          <w:tcPr>
            <w:tcW w:w="4365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围绕“医德高尚”“一心为病人着想”“为了患者忘我工作”等，对赵大夫进行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u w:val="single"/>
                <w:lang w:val="en-US" w:eastAsia="zh-CN"/>
              </w:rPr>
              <w:t>有针对性地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评价，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评价依据要来自于文本，且与评价点相对应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shd w:val="pct10" w:color="auto" w:fill="FFFFFF"/>
                <w:lang w:val="en-US" w:eastAsia="zh-CN"/>
              </w:rPr>
              <w:t>4</w:t>
            </w: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shd w:val="pct10" w:color="auto" w:fill="FFFFFF"/>
              </w:rPr>
              <w:t>分</w:t>
            </w: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</w:rPr>
              <w:t xml:space="preserve"> </w:t>
            </w:r>
            <w:r>
              <w:rPr>
                <w:rFonts w:hint="eastAsia" w:ascii="楷体_GB2312" w:hAnsi="楷体" w:eastAsia="楷体_GB2312"/>
                <w:spacing w:val="-17"/>
                <w:sz w:val="24"/>
                <w:highlight w:val="none"/>
                <w:lang w:eastAsia="zh-CN"/>
              </w:rPr>
              <w:t>意思对即可，表述不唯一。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楷体_GB2312" w:hAnsi="楷体" w:eastAsia="楷体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  <w:lang w:eastAsia="zh-CN"/>
              </w:rPr>
              <w:t>根据评价“是否有针对性”“评价依据是否来自于文本且与评价点相对应”判出层次来。若泛泛写成“不怕辛苦、有爱心”等，需酌情扣分。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3" w:type="dxa"/>
          <w:trHeight w:val="12710" w:hRule="atLeast"/>
        </w:trPr>
        <w:tc>
          <w:tcPr>
            <w:tcW w:w="720" w:type="dxa"/>
            <w:shd w:val="clear" w:color="auto" w:fill="E6E6E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四</w:t>
            </w: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作</w:t>
            </w: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文</w:t>
            </w: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35分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9593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楷体_GB2312" w:hAnsi="楷体" w:eastAsia="楷体_GB2312"/>
                <w:spacing w:val="-8"/>
                <w:sz w:val="24"/>
                <w:highlight w:val="none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（一）评阅要求</w:t>
            </w:r>
          </w:p>
          <w:p>
            <w:pPr>
              <w:spacing w:line="440" w:lineRule="exact"/>
              <w:ind w:left="1019" w:leftChars="314" w:hanging="360" w:hangingChars="150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1.选择材料：围绕题目选材恰当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，能让人感到做对（错）这件事的情感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。</w:t>
            </w:r>
          </w:p>
          <w:p>
            <w:pPr>
              <w:spacing w:line="440" w:lineRule="exact"/>
              <w:ind w:left="1019" w:leftChars="314" w:hanging="360" w:hangingChars="150"/>
              <w:rPr>
                <w:rFonts w:hint="eastAsia" w:ascii="楷体_GB2312" w:hAnsi="黑体" w:eastAsia="楷体_GB2312"/>
                <w:bCs/>
                <w:sz w:val="24"/>
              </w:rPr>
            </w:pPr>
            <w:r>
              <w:rPr>
                <w:rFonts w:hint="eastAsia" w:ascii="楷体_GB2312" w:hAnsi="黑体" w:eastAsia="楷体_GB2312"/>
                <w:bCs/>
                <w:sz w:val="24"/>
              </w:rPr>
              <w:t>2.组织材料：</w:t>
            </w:r>
            <w:r>
              <w:rPr>
                <w:rFonts w:hint="eastAsia" w:ascii="楷体_GB2312" w:hAnsi="黑体" w:eastAsia="楷体_GB2312"/>
                <w:bCs/>
                <w:sz w:val="24"/>
                <w:lang w:eastAsia="zh-CN"/>
              </w:rPr>
              <w:t>根据表达需要分段表述，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把事情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的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重点部分写具体。</w:t>
            </w:r>
          </w:p>
          <w:p>
            <w:pPr>
              <w:spacing w:line="440" w:lineRule="exact"/>
              <w:ind w:left="1020" w:leftChars="200" w:hanging="600" w:hangingChars="250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3.语言运用：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语句</w:t>
            </w:r>
            <w:r>
              <w:rPr>
                <w:rFonts w:hint="eastAsia" w:ascii="楷体_GB2312" w:hAnsi="黑体" w:eastAsia="楷体_GB2312"/>
                <w:sz w:val="24"/>
              </w:rPr>
              <w:t>通顺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行款正确，</w:t>
            </w:r>
            <w:r>
              <w:rPr>
                <w:rFonts w:hint="eastAsia" w:ascii="楷体_GB2312" w:hAnsi="黑体" w:eastAsia="楷体_GB2312"/>
                <w:sz w:val="24"/>
              </w:rPr>
              <w:t>据表达需要正确</w:t>
            </w:r>
            <w:r>
              <w:rPr>
                <w:rFonts w:hint="eastAsia" w:ascii="楷体_GB2312" w:hAnsi="黑体" w:eastAsia="楷体_GB2312"/>
                <w:bCs/>
                <w:sz w:val="24"/>
                <w:lang w:eastAsia="zh-CN"/>
              </w:rPr>
              <w:t>使用常用标点</w:t>
            </w:r>
            <w:r>
              <w:rPr>
                <w:rFonts w:hint="eastAsia" w:ascii="楷体_GB2312" w:hAnsi="黑体" w:eastAsia="楷体_GB2312"/>
                <w:sz w:val="24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sz w:val="24"/>
                <w:highlight w:val="none"/>
              </w:rPr>
            </w:pPr>
          </w:p>
          <w:p>
            <w:pPr>
              <w:spacing w:line="180" w:lineRule="exact"/>
              <w:ind w:firstLine="660" w:firstLineChars="275"/>
              <w:rPr>
                <w:rFonts w:hint="eastAsia" w:ascii="楷体_GB2312" w:hAnsi="宋体" w:eastAsia="楷体_GB2312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 xml:space="preserve">（二) 评分标准   </w:t>
            </w:r>
          </w:p>
          <w:p>
            <w:pPr>
              <w:spacing w:line="360" w:lineRule="exact"/>
              <w:rPr>
                <w:rFonts w:hint="eastAsia" w:ascii="楷体_GB2312" w:hAnsi="楷体" w:eastAsia="楷体_GB2312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 xml:space="preserve">     1.等级分数：32分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（其中含汉字运用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2分）</w:t>
            </w:r>
            <w:r>
              <w:rPr>
                <w:rFonts w:hint="eastAsia" w:ascii="楷体_GB2312" w:hAnsi="楷体" w:eastAsia="楷体_GB2312"/>
                <w:b/>
                <w:sz w:val="24"/>
                <w:highlight w:val="none"/>
              </w:rPr>
              <w:t xml:space="preserve"> </w:t>
            </w:r>
          </w:p>
          <w:p>
            <w:pPr>
              <w:spacing w:line="360" w:lineRule="exact"/>
              <w:ind w:firstLine="540" w:firstLineChars="225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一类上32    一类中31   一类中30   一类下29     </w:t>
            </w:r>
          </w:p>
          <w:p>
            <w:pPr>
              <w:spacing w:line="360" w:lineRule="exact"/>
              <w:ind w:firstLine="540" w:firstLineChars="225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二类上28    二类中27   二类下26</w:t>
            </w:r>
          </w:p>
          <w:p>
            <w:pPr>
              <w:spacing w:line="360" w:lineRule="exact"/>
              <w:ind w:firstLine="540" w:firstLineChars="225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三类上25    三类中24   三类下23</w:t>
            </w:r>
          </w:p>
          <w:p>
            <w:pPr>
              <w:spacing w:line="360" w:lineRule="exact"/>
              <w:ind w:firstLine="540" w:firstLineChars="225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四类上22    四类中21   四类下20（及格文的最低线）</w:t>
            </w:r>
          </w:p>
          <w:p>
            <w:pPr>
              <w:spacing w:line="360" w:lineRule="exact"/>
              <w:ind w:firstLine="540" w:firstLineChars="225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五类（不及格文），可酌情给分。</w:t>
            </w:r>
          </w:p>
          <w:p>
            <w:pPr>
              <w:spacing w:line="360" w:lineRule="exact"/>
              <w:ind w:firstLine="540" w:firstLineChars="225"/>
              <w:rPr>
                <w:rFonts w:hint="eastAsia" w:ascii="楷体_GB2312" w:hAnsi="楷体" w:eastAsia="楷体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540" w:firstLineChars="225"/>
              <w:rPr>
                <w:rFonts w:hint="eastAsia" w:ascii="楷体_GB2312" w:hAnsi="楷体" w:eastAsia="楷体_GB2312"/>
                <w:b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 xml:space="preserve">     2.卷面书写：3分</w:t>
            </w:r>
          </w:p>
          <w:p>
            <w:pPr>
              <w:spacing w:line="360" w:lineRule="exact"/>
              <w:ind w:firstLine="480" w:firstLineChars="200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可视书写情况酌情给3分、2.5分、2分等。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楷体_GB2312" w:hAnsi="楷体" w:eastAsia="楷体_GB2312"/>
                <w:sz w:val="24"/>
                <w:highlight w:val="none"/>
              </w:rPr>
            </w:pPr>
          </w:p>
          <w:p>
            <w:pPr>
              <w:spacing w:line="260" w:lineRule="exact"/>
              <w:ind w:firstLine="537" w:firstLineChars="224"/>
              <w:rPr>
                <w:rFonts w:hint="eastAsia" w:ascii="楷体_GB2312" w:hAnsi="楷体" w:eastAsia="楷体_GB2312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（三）评阅说明</w:t>
            </w:r>
          </w:p>
          <w:p>
            <w:pPr>
              <w:pStyle w:val="7"/>
              <w:widowControl/>
              <w:shd w:val="clear" w:color="auto" w:fill="FFFFFF"/>
              <w:spacing w:before="75" w:beforeAutospacing="0" w:after="75" w:afterAutospacing="0" w:line="315" w:lineRule="atLeast"/>
              <w:jc w:val="both"/>
              <w:rPr>
                <w:rFonts w:hint="eastAsia" w:ascii="宋体" w:hAnsi="宋体"/>
                <w:b/>
                <w:bCs/>
                <w:kern w:val="2"/>
                <w:highlight w:val="none"/>
              </w:rPr>
            </w:pPr>
            <w:r>
              <w:rPr>
                <w:rFonts w:hint="eastAsia" w:ascii="楷体_GB2312" w:hAnsi="楷体" w:eastAsia="楷体_GB2312"/>
                <w:highlight w:val="non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2"/>
                <w:highlight w:val="none"/>
              </w:rPr>
              <w:t>1.等级分数 - 错别字 + 卷面书写 = 最后得分</w:t>
            </w:r>
          </w:p>
          <w:p>
            <w:pPr>
              <w:spacing w:line="36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 错别字1—3个减0.5分，4—6个减1分。不重复计算，</w:t>
            </w:r>
            <w:r>
              <w:rPr>
                <w:rFonts w:hint="eastAsia" w:ascii="楷体_GB2312" w:hAnsi="楷体" w:eastAsia="楷体_GB2312"/>
                <w:b/>
                <w:bCs/>
                <w:sz w:val="24"/>
                <w:highlight w:val="none"/>
                <w:u w:val="single"/>
              </w:rPr>
              <w:t>最多减2分</w:t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。助词“的、地、得”用错或近年调整的异形词用混，本次作文阅卷不扣分。病句及标点错误不单独减分，应在确定等级分数时予以综合考虑。</w:t>
            </w:r>
          </w:p>
          <w:p>
            <w:pPr>
              <w:spacing w:line="36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  </w:t>
            </w:r>
          </w:p>
          <w:p>
            <w:pPr>
              <w:spacing w:line="360" w:lineRule="exact"/>
              <w:rPr>
                <w:rFonts w:hint="eastAsia"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楷体" w:eastAsia="楷体_GB2312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2.两阅等级分差≥4分的需复评。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楷体_GB2312" w:hAnsi="楷体" w:eastAsia="楷体_GB2312"/>
                <w:sz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楷体_GB2312" w:hAnsi="楷体" w:eastAsia="楷体_GB2312"/>
                <w:sz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楷体_GB2312" w:hAnsi="楷体" w:eastAsia="楷体_GB2312"/>
                <w:sz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type w:val="nextColumn"/>
      <w:pgSz w:w="11907" w:h="16840"/>
      <w:pgMar w:top="567" w:right="720" w:bottom="567" w:left="72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GB Pinyinok-D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rPr>
        <w:rFonts w:hint="eastAsia" w:ascii="宋体" w:hAnsi="宋体"/>
        <w:b/>
        <w:sz w:val="24"/>
        <w:u w:val="single"/>
      </w:rPr>
    </w:pPr>
    <w:r>
      <w:rPr>
        <w:rFonts w:hint="eastAsia" w:ascii="宋体" w:hAnsi="宋体"/>
        <w:b/>
        <w:sz w:val="24"/>
      </w:rPr>
      <w:t xml:space="preserve">  </w:t>
    </w:r>
    <w:r>
      <w:rPr>
        <w:rFonts w:hint="eastAsia" w:ascii="宋体" w:hAnsi="宋体"/>
        <w:b/>
        <w:sz w:val="24"/>
        <w:u w:val="single"/>
      </w:rPr>
      <w:t xml:space="preserve">                    </w:t>
    </w:r>
    <w:r>
      <w:rPr>
        <w:rFonts w:ascii="宋体" w:hAnsi="宋体"/>
        <w:b/>
        <w:sz w:val="24"/>
        <w:u w:val="single"/>
      </w:rPr>
      <w:t>20</w:t>
    </w:r>
    <w:r>
      <w:rPr>
        <w:rFonts w:hint="eastAsia" w:ascii="宋体" w:hAnsi="宋体"/>
        <w:b/>
        <w:sz w:val="24"/>
        <w:u w:val="single"/>
      </w:rPr>
      <w:t>1</w:t>
    </w:r>
    <w:r>
      <w:rPr>
        <w:rFonts w:hint="eastAsia" w:ascii="宋体" w:hAnsi="宋体"/>
        <w:b/>
        <w:sz w:val="24"/>
        <w:u w:val="single"/>
        <w:lang w:val="en-US" w:eastAsia="zh-CN"/>
      </w:rPr>
      <w:t>8</w:t>
    </w:r>
    <w:r>
      <w:rPr>
        <w:rFonts w:hint="eastAsia" w:ascii="宋体" w:hAnsi="宋体"/>
        <w:b/>
        <w:sz w:val="24"/>
        <w:u w:val="single"/>
      </w:rPr>
      <w:t>-</w:t>
    </w:r>
    <w:r>
      <w:rPr>
        <w:rFonts w:ascii="宋体" w:hAnsi="宋体"/>
        <w:b/>
        <w:sz w:val="24"/>
        <w:u w:val="single"/>
      </w:rPr>
      <w:t>20</w:t>
    </w:r>
    <w:r>
      <w:rPr>
        <w:rFonts w:hint="eastAsia" w:ascii="宋体" w:hAnsi="宋体"/>
        <w:b/>
        <w:sz w:val="24"/>
        <w:u w:val="single"/>
      </w:rPr>
      <w:t>1</w:t>
    </w:r>
    <w:r>
      <w:rPr>
        <w:rFonts w:hint="eastAsia" w:ascii="宋体" w:hAnsi="宋体"/>
        <w:b/>
        <w:sz w:val="24"/>
        <w:u w:val="single"/>
        <w:lang w:val="en-US" w:eastAsia="zh-CN"/>
      </w:rPr>
      <w:t>9</w:t>
    </w:r>
    <w:r>
      <w:rPr>
        <w:rFonts w:hint="eastAsia" w:ascii="宋体" w:hAnsi="宋体"/>
        <w:b/>
        <w:sz w:val="24"/>
        <w:u w:val="single"/>
      </w:rPr>
      <w:t>-</w:t>
    </w:r>
    <w:r>
      <w:rPr>
        <w:rFonts w:hint="eastAsia" w:ascii="宋体" w:hAnsi="宋体"/>
        <w:b/>
        <w:sz w:val="24"/>
        <w:u w:val="single"/>
        <w:lang w:val="en-US" w:eastAsia="zh-CN"/>
      </w:rPr>
      <w:t>1</w:t>
    </w:r>
    <w:r>
      <w:rPr>
        <w:rFonts w:ascii="宋体" w:hAnsi="宋体"/>
        <w:b/>
        <w:sz w:val="24"/>
        <w:u w:val="single"/>
      </w:rPr>
      <w:t>五年级语文期末</w:t>
    </w:r>
    <w:r>
      <w:rPr>
        <w:rFonts w:hint="eastAsia" w:ascii="宋体" w:hAnsi="宋体"/>
        <w:b/>
        <w:sz w:val="24"/>
        <w:u w:val="single"/>
      </w:rPr>
      <w:t>试卷参考答案及评分标</w:t>
    </w:r>
    <w:r>
      <w:rPr>
        <w:rFonts w:hint="eastAsia" w:ascii="宋体" w:hAnsi="宋体"/>
        <w:b/>
        <w:sz w:val="24"/>
        <w:u w:val="single"/>
        <w:lang w:eastAsia="zh-CN"/>
      </w:rPr>
      <w:t>准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             </w:t>
    </w:r>
    <w:r>
      <w:rPr>
        <w:rFonts w:hint="eastAsia" w:ascii="宋体" w:hAnsi="宋体"/>
        <w:b/>
        <w:color w:val="FFFFFF"/>
        <w:sz w:val="24"/>
        <w:u w:val="none"/>
        <w:lang w:eastAsia="zh-CN"/>
      </w:rPr>
      <w:t>准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                   </w:t>
    </w:r>
    <w:r>
      <w:rPr>
        <w:rFonts w:hint="eastAsia" w:ascii="宋体" w:hAnsi="宋体"/>
        <w:b/>
        <w:sz w:val="24"/>
        <w:u w:val="none"/>
        <w:lang w:val="en-US" w:eastAsia="zh-CN"/>
      </w:rPr>
      <w:t xml:space="preserve">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</w:t>
    </w:r>
    <w:r>
      <w:rPr>
        <w:rFonts w:hint="eastAsia" w:ascii="宋体" w:hAnsi="宋体"/>
        <w:b/>
        <w:sz w:val="24"/>
        <w:u w:val="single"/>
      </w:rPr>
      <w:t xml:space="preserve">                 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618E"/>
    <w:rsid w:val="00217261"/>
    <w:rsid w:val="002527F2"/>
    <w:rsid w:val="0027458C"/>
    <w:rsid w:val="002C2B76"/>
    <w:rsid w:val="00300217"/>
    <w:rsid w:val="003405AF"/>
    <w:rsid w:val="00340C90"/>
    <w:rsid w:val="00346EE2"/>
    <w:rsid w:val="00360538"/>
    <w:rsid w:val="00435925"/>
    <w:rsid w:val="0044209B"/>
    <w:rsid w:val="004B74AA"/>
    <w:rsid w:val="00525F9B"/>
    <w:rsid w:val="0057064C"/>
    <w:rsid w:val="005F7049"/>
    <w:rsid w:val="0065415D"/>
    <w:rsid w:val="00660D90"/>
    <w:rsid w:val="00691801"/>
    <w:rsid w:val="00752882"/>
    <w:rsid w:val="007B7E36"/>
    <w:rsid w:val="007C4BAD"/>
    <w:rsid w:val="007F3C9E"/>
    <w:rsid w:val="0080742E"/>
    <w:rsid w:val="00844E6C"/>
    <w:rsid w:val="008765A8"/>
    <w:rsid w:val="00894D9D"/>
    <w:rsid w:val="008A2151"/>
    <w:rsid w:val="008B1ECD"/>
    <w:rsid w:val="00956E0C"/>
    <w:rsid w:val="009627CB"/>
    <w:rsid w:val="00985F79"/>
    <w:rsid w:val="009943FC"/>
    <w:rsid w:val="009F13B3"/>
    <w:rsid w:val="00A5789B"/>
    <w:rsid w:val="00A820CF"/>
    <w:rsid w:val="00A92B22"/>
    <w:rsid w:val="00B5562E"/>
    <w:rsid w:val="00BB294D"/>
    <w:rsid w:val="00C359B1"/>
    <w:rsid w:val="00C40BE8"/>
    <w:rsid w:val="00CB5375"/>
    <w:rsid w:val="00CC5A02"/>
    <w:rsid w:val="00D65222"/>
    <w:rsid w:val="00D9128B"/>
    <w:rsid w:val="00DB6D75"/>
    <w:rsid w:val="00E019F1"/>
    <w:rsid w:val="00E73BBD"/>
    <w:rsid w:val="00F425B5"/>
    <w:rsid w:val="00F67EE9"/>
    <w:rsid w:val="00FF4743"/>
    <w:rsid w:val="012E64FB"/>
    <w:rsid w:val="019B7071"/>
    <w:rsid w:val="01A16BF0"/>
    <w:rsid w:val="01F0403A"/>
    <w:rsid w:val="01F4227C"/>
    <w:rsid w:val="02116919"/>
    <w:rsid w:val="029A3565"/>
    <w:rsid w:val="02F57D1E"/>
    <w:rsid w:val="03135C0F"/>
    <w:rsid w:val="0341085C"/>
    <w:rsid w:val="03755A4C"/>
    <w:rsid w:val="03F62295"/>
    <w:rsid w:val="04036024"/>
    <w:rsid w:val="041C4D9A"/>
    <w:rsid w:val="041E26A4"/>
    <w:rsid w:val="044C50A0"/>
    <w:rsid w:val="044D7E47"/>
    <w:rsid w:val="05CC51BD"/>
    <w:rsid w:val="064F27E3"/>
    <w:rsid w:val="067A7349"/>
    <w:rsid w:val="069007A9"/>
    <w:rsid w:val="06C21FE1"/>
    <w:rsid w:val="071E31FD"/>
    <w:rsid w:val="07AC0491"/>
    <w:rsid w:val="08121D40"/>
    <w:rsid w:val="0815015C"/>
    <w:rsid w:val="084269E0"/>
    <w:rsid w:val="08A3063C"/>
    <w:rsid w:val="08C35E9A"/>
    <w:rsid w:val="08E12D18"/>
    <w:rsid w:val="08EE7A9E"/>
    <w:rsid w:val="09002504"/>
    <w:rsid w:val="090A5439"/>
    <w:rsid w:val="094130CC"/>
    <w:rsid w:val="09E65C3E"/>
    <w:rsid w:val="0A236227"/>
    <w:rsid w:val="0A351CCC"/>
    <w:rsid w:val="0A4E7BAD"/>
    <w:rsid w:val="0AA37D2B"/>
    <w:rsid w:val="0AED29C0"/>
    <w:rsid w:val="0AED4CFD"/>
    <w:rsid w:val="0AF979FB"/>
    <w:rsid w:val="0B0C1C02"/>
    <w:rsid w:val="0BC4398D"/>
    <w:rsid w:val="0BD930CF"/>
    <w:rsid w:val="0C4E5265"/>
    <w:rsid w:val="0C7C042C"/>
    <w:rsid w:val="0CAE7678"/>
    <w:rsid w:val="0CE47FB1"/>
    <w:rsid w:val="0D091D62"/>
    <w:rsid w:val="0D5451F0"/>
    <w:rsid w:val="0DD606D0"/>
    <w:rsid w:val="0E366702"/>
    <w:rsid w:val="0E3C69EC"/>
    <w:rsid w:val="0F1C431E"/>
    <w:rsid w:val="0F2C774E"/>
    <w:rsid w:val="0F387B44"/>
    <w:rsid w:val="0F6C651D"/>
    <w:rsid w:val="0F9C550B"/>
    <w:rsid w:val="0F9D2678"/>
    <w:rsid w:val="0FC16E17"/>
    <w:rsid w:val="10A0304F"/>
    <w:rsid w:val="10F54F8F"/>
    <w:rsid w:val="10FD29EF"/>
    <w:rsid w:val="11110161"/>
    <w:rsid w:val="111E5122"/>
    <w:rsid w:val="1144754C"/>
    <w:rsid w:val="11510E48"/>
    <w:rsid w:val="118A61A9"/>
    <w:rsid w:val="119B212D"/>
    <w:rsid w:val="11D74575"/>
    <w:rsid w:val="11D866DA"/>
    <w:rsid w:val="123D6BCC"/>
    <w:rsid w:val="12586A1B"/>
    <w:rsid w:val="12AE6368"/>
    <w:rsid w:val="12E17CCC"/>
    <w:rsid w:val="13D00E5F"/>
    <w:rsid w:val="140A33BB"/>
    <w:rsid w:val="14233C0F"/>
    <w:rsid w:val="146E567E"/>
    <w:rsid w:val="14CD2253"/>
    <w:rsid w:val="14FB085B"/>
    <w:rsid w:val="15531716"/>
    <w:rsid w:val="15AD22EE"/>
    <w:rsid w:val="160E5C9A"/>
    <w:rsid w:val="165A3609"/>
    <w:rsid w:val="16FC5CA7"/>
    <w:rsid w:val="17176A71"/>
    <w:rsid w:val="17255205"/>
    <w:rsid w:val="1755644C"/>
    <w:rsid w:val="17E2060C"/>
    <w:rsid w:val="17EE7D0E"/>
    <w:rsid w:val="18630355"/>
    <w:rsid w:val="18B405DA"/>
    <w:rsid w:val="18B552AA"/>
    <w:rsid w:val="18E0689E"/>
    <w:rsid w:val="1A125BC5"/>
    <w:rsid w:val="1A872F16"/>
    <w:rsid w:val="1A9128E4"/>
    <w:rsid w:val="1AD31D10"/>
    <w:rsid w:val="1B3C3FF4"/>
    <w:rsid w:val="1B80312D"/>
    <w:rsid w:val="1BA20DBE"/>
    <w:rsid w:val="1BCF6859"/>
    <w:rsid w:val="1C5064A9"/>
    <w:rsid w:val="1CA35837"/>
    <w:rsid w:val="1CCD31D4"/>
    <w:rsid w:val="1CDF3884"/>
    <w:rsid w:val="1CEB2BB8"/>
    <w:rsid w:val="1D632466"/>
    <w:rsid w:val="1D8F0C10"/>
    <w:rsid w:val="1EBE51CA"/>
    <w:rsid w:val="1EBE6AA1"/>
    <w:rsid w:val="1EC24504"/>
    <w:rsid w:val="1EDD42A2"/>
    <w:rsid w:val="1F11008C"/>
    <w:rsid w:val="1F6456F2"/>
    <w:rsid w:val="2061293C"/>
    <w:rsid w:val="206C500A"/>
    <w:rsid w:val="20A36C18"/>
    <w:rsid w:val="20B218F3"/>
    <w:rsid w:val="20FB5B9D"/>
    <w:rsid w:val="21EA0371"/>
    <w:rsid w:val="21ED6316"/>
    <w:rsid w:val="21FA4012"/>
    <w:rsid w:val="226F3B7A"/>
    <w:rsid w:val="22FA64D6"/>
    <w:rsid w:val="230229F7"/>
    <w:rsid w:val="23157798"/>
    <w:rsid w:val="23913388"/>
    <w:rsid w:val="2397797C"/>
    <w:rsid w:val="23BD2EC8"/>
    <w:rsid w:val="242A520A"/>
    <w:rsid w:val="246D1D84"/>
    <w:rsid w:val="248917D2"/>
    <w:rsid w:val="24A8232F"/>
    <w:rsid w:val="252D191B"/>
    <w:rsid w:val="255B4848"/>
    <w:rsid w:val="256850C7"/>
    <w:rsid w:val="25C257F4"/>
    <w:rsid w:val="25C415C5"/>
    <w:rsid w:val="26052A93"/>
    <w:rsid w:val="26AC3200"/>
    <w:rsid w:val="26DA5EDD"/>
    <w:rsid w:val="27073697"/>
    <w:rsid w:val="272E1036"/>
    <w:rsid w:val="273E1DF7"/>
    <w:rsid w:val="27743772"/>
    <w:rsid w:val="27925A4A"/>
    <w:rsid w:val="27EE0F5B"/>
    <w:rsid w:val="27F35146"/>
    <w:rsid w:val="27FB19BF"/>
    <w:rsid w:val="28230A0D"/>
    <w:rsid w:val="282D0E83"/>
    <w:rsid w:val="289B5874"/>
    <w:rsid w:val="28F80D6C"/>
    <w:rsid w:val="29474B53"/>
    <w:rsid w:val="294F4EB9"/>
    <w:rsid w:val="297448E7"/>
    <w:rsid w:val="2976370D"/>
    <w:rsid w:val="29D81385"/>
    <w:rsid w:val="2A2F0335"/>
    <w:rsid w:val="2A3854D0"/>
    <w:rsid w:val="2A703507"/>
    <w:rsid w:val="2A781B3D"/>
    <w:rsid w:val="2A837CE8"/>
    <w:rsid w:val="2A89113F"/>
    <w:rsid w:val="2AB442A7"/>
    <w:rsid w:val="2AFA300F"/>
    <w:rsid w:val="2B095867"/>
    <w:rsid w:val="2B1233E3"/>
    <w:rsid w:val="2B305911"/>
    <w:rsid w:val="2B707BC2"/>
    <w:rsid w:val="2B834BF0"/>
    <w:rsid w:val="2B975BA8"/>
    <w:rsid w:val="2BA242FA"/>
    <w:rsid w:val="2C316081"/>
    <w:rsid w:val="2C656DD3"/>
    <w:rsid w:val="2D1B533C"/>
    <w:rsid w:val="2D1B7512"/>
    <w:rsid w:val="2D883375"/>
    <w:rsid w:val="2D8B3737"/>
    <w:rsid w:val="2E1D3DB3"/>
    <w:rsid w:val="2E402DEC"/>
    <w:rsid w:val="2EFB654A"/>
    <w:rsid w:val="2F092063"/>
    <w:rsid w:val="2F593A0A"/>
    <w:rsid w:val="2F60642E"/>
    <w:rsid w:val="2FA931B3"/>
    <w:rsid w:val="2FB95ABB"/>
    <w:rsid w:val="2FBA3E7D"/>
    <w:rsid w:val="2FCF5E9D"/>
    <w:rsid w:val="2FE50438"/>
    <w:rsid w:val="2FF92026"/>
    <w:rsid w:val="303032FE"/>
    <w:rsid w:val="307C2766"/>
    <w:rsid w:val="309E1BD3"/>
    <w:rsid w:val="30C565DD"/>
    <w:rsid w:val="314B67ED"/>
    <w:rsid w:val="320F63B0"/>
    <w:rsid w:val="32262752"/>
    <w:rsid w:val="324F6F76"/>
    <w:rsid w:val="32642BB8"/>
    <w:rsid w:val="32F46290"/>
    <w:rsid w:val="33974AC9"/>
    <w:rsid w:val="33AB0D85"/>
    <w:rsid w:val="33BC46E1"/>
    <w:rsid w:val="340C5BBD"/>
    <w:rsid w:val="341C7BFA"/>
    <w:rsid w:val="34B126CB"/>
    <w:rsid w:val="34B64BD2"/>
    <w:rsid w:val="35165FCC"/>
    <w:rsid w:val="356F1779"/>
    <w:rsid w:val="364104EB"/>
    <w:rsid w:val="369257F1"/>
    <w:rsid w:val="36C41497"/>
    <w:rsid w:val="36EF7E53"/>
    <w:rsid w:val="36F05BAE"/>
    <w:rsid w:val="36F47F19"/>
    <w:rsid w:val="370A1270"/>
    <w:rsid w:val="37350484"/>
    <w:rsid w:val="3751494E"/>
    <w:rsid w:val="375E66E2"/>
    <w:rsid w:val="379F7078"/>
    <w:rsid w:val="37BD171D"/>
    <w:rsid w:val="380E5104"/>
    <w:rsid w:val="381D55D2"/>
    <w:rsid w:val="38642085"/>
    <w:rsid w:val="39011B4D"/>
    <w:rsid w:val="39610C70"/>
    <w:rsid w:val="3A6D0C35"/>
    <w:rsid w:val="3A786BBB"/>
    <w:rsid w:val="3A83575F"/>
    <w:rsid w:val="3AC27448"/>
    <w:rsid w:val="3AC75F67"/>
    <w:rsid w:val="3B092E31"/>
    <w:rsid w:val="3B3431B9"/>
    <w:rsid w:val="3B98530B"/>
    <w:rsid w:val="3BD826B5"/>
    <w:rsid w:val="3BEF45D9"/>
    <w:rsid w:val="3C2A0548"/>
    <w:rsid w:val="3C500246"/>
    <w:rsid w:val="3C9F2D6C"/>
    <w:rsid w:val="3CAD5641"/>
    <w:rsid w:val="3D086EC0"/>
    <w:rsid w:val="3D49159E"/>
    <w:rsid w:val="3E037C90"/>
    <w:rsid w:val="3E2F5437"/>
    <w:rsid w:val="3E3167F8"/>
    <w:rsid w:val="3E395E8A"/>
    <w:rsid w:val="3F1746AA"/>
    <w:rsid w:val="3FF746BD"/>
    <w:rsid w:val="40197335"/>
    <w:rsid w:val="4099582D"/>
    <w:rsid w:val="40BA2742"/>
    <w:rsid w:val="40D100D1"/>
    <w:rsid w:val="40D3770D"/>
    <w:rsid w:val="4111349A"/>
    <w:rsid w:val="41822A88"/>
    <w:rsid w:val="418F7B2A"/>
    <w:rsid w:val="41E66372"/>
    <w:rsid w:val="42336139"/>
    <w:rsid w:val="42A64308"/>
    <w:rsid w:val="42B07CED"/>
    <w:rsid w:val="42BC1804"/>
    <w:rsid w:val="43472C77"/>
    <w:rsid w:val="43676E8B"/>
    <w:rsid w:val="43870F03"/>
    <w:rsid w:val="43D019CF"/>
    <w:rsid w:val="44803B88"/>
    <w:rsid w:val="44EE28F1"/>
    <w:rsid w:val="452843FD"/>
    <w:rsid w:val="455716D4"/>
    <w:rsid w:val="455A3604"/>
    <w:rsid w:val="45664A2A"/>
    <w:rsid w:val="457A7315"/>
    <w:rsid w:val="45BC5A6E"/>
    <w:rsid w:val="45BE448E"/>
    <w:rsid w:val="45C2447E"/>
    <w:rsid w:val="463E74B4"/>
    <w:rsid w:val="46AC0778"/>
    <w:rsid w:val="46F06B05"/>
    <w:rsid w:val="472908CE"/>
    <w:rsid w:val="476F54C0"/>
    <w:rsid w:val="478F3DD0"/>
    <w:rsid w:val="482D29FC"/>
    <w:rsid w:val="48413C71"/>
    <w:rsid w:val="48592BF1"/>
    <w:rsid w:val="48663124"/>
    <w:rsid w:val="4888168E"/>
    <w:rsid w:val="491A1FE7"/>
    <w:rsid w:val="49330707"/>
    <w:rsid w:val="49576D41"/>
    <w:rsid w:val="4963452C"/>
    <w:rsid w:val="497A2EF9"/>
    <w:rsid w:val="499E0725"/>
    <w:rsid w:val="49B04973"/>
    <w:rsid w:val="49C20F98"/>
    <w:rsid w:val="4A076734"/>
    <w:rsid w:val="4A1D61AB"/>
    <w:rsid w:val="4A572779"/>
    <w:rsid w:val="4A5B1A37"/>
    <w:rsid w:val="4A5F045F"/>
    <w:rsid w:val="4A7A5AFD"/>
    <w:rsid w:val="4A932D18"/>
    <w:rsid w:val="4AB5655C"/>
    <w:rsid w:val="4B173F63"/>
    <w:rsid w:val="4B9E52A0"/>
    <w:rsid w:val="4BDC261C"/>
    <w:rsid w:val="4BDF2D19"/>
    <w:rsid w:val="4BEF08EF"/>
    <w:rsid w:val="4C105EFB"/>
    <w:rsid w:val="4C2E7165"/>
    <w:rsid w:val="4C314939"/>
    <w:rsid w:val="4C483DB3"/>
    <w:rsid w:val="4C58619D"/>
    <w:rsid w:val="4C587C59"/>
    <w:rsid w:val="4C6A356B"/>
    <w:rsid w:val="4C6F34BA"/>
    <w:rsid w:val="4CB36CC8"/>
    <w:rsid w:val="4D5C69C8"/>
    <w:rsid w:val="4D640132"/>
    <w:rsid w:val="4DAF7664"/>
    <w:rsid w:val="4DE1277E"/>
    <w:rsid w:val="4E0B3FFE"/>
    <w:rsid w:val="4E2C59C8"/>
    <w:rsid w:val="4EBE3A66"/>
    <w:rsid w:val="4ECF1391"/>
    <w:rsid w:val="4EF1423A"/>
    <w:rsid w:val="4EF772E4"/>
    <w:rsid w:val="4F0D3A89"/>
    <w:rsid w:val="4F122053"/>
    <w:rsid w:val="4F226B30"/>
    <w:rsid w:val="4F504506"/>
    <w:rsid w:val="4F6956FB"/>
    <w:rsid w:val="4F7C5C1A"/>
    <w:rsid w:val="4FEE532F"/>
    <w:rsid w:val="4FF31BBA"/>
    <w:rsid w:val="50290DF6"/>
    <w:rsid w:val="5029652E"/>
    <w:rsid w:val="5031581F"/>
    <w:rsid w:val="5060696B"/>
    <w:rsid w:val="50935449"/>
    <w:rsid w:val="50BA00D0"/>
    <w:rsid w:val="50C52064"/>
    <w:rsid w:val="50F65698"/>
    <w:rsid w:val="512473E5"/>
    <w:rsid w:val="5128347F"/>
    <w:rsid w:val="518313E0"/>
    <w:rsid w:val="51A53FBD"/>
    <w:rsid w:val="51BB7B4E"/>
    <w:rsid w:val="51E403CB"/>
    <w:rsid w:val="520610F4"/>
    <w:rsid w:val="52585308"/>
    <w:rsid w:val="52C94308"/>
    <w:rsid w:val="53713812"/>
    <w:rsid w:val="53AB2629"/>
    <w:rsid w:val="53AE4E59"/>
    <w:rsid w:val="53E15CAF"/>
    <w:rsid w:val="53F31A68"/>
    <w:rsid w:val="540E3813"/>
    <w:rsid w:val="54AE738A"/>
    <w:rsid w:val="55531FC9"/>
    <w:rsid w:val="558E3010"/>
    <w:rsid w:val="55C5115F"/>
    <w:rsid w:val="55EB6D20"/>
    <w:rsid w:val="55F102C1"/>
    <w:rsid w:val="55FA4637"/>
    <w:rsid w:val="562153C6"/>
    <w:rsid w:val="56385E10"/>
    <w:rsid w:val="56586F5B"/>
    <w:rsid w:val="565C3E1E"/>
    <w:rsid w:val="567B6271"/>
    <w:rsid w:val="568B3B82"/>
    <w:rsid w:val="56C12D85"/>
    <w:rsid w:val="56EB2FAC"/>
    <w:rsid w:val="572536B9"/>
    <w:rsid w:val="576714F3"/>
    <w:rsid w:val="57783A72"/>
    <w:rsid w:val="57814ACF"/>
    <w:rsid w:val="58021570"/>
    <w:rsid w:val="585E5446"/>
    <w:rsid w:val="58BE3F5C"/>
    <w:rsid w:val="58CE32D6"/>
    <w:rsid w:val="596F489B"/>
    <w:rsid w:val="5979328C"/>
    <w:rsid w:val="5A031B36"/>
    <w:rsid w:val="5A1A3656"/>
    <w:rsid w:val="5A5F7AD3"/>
    <w:rsid w:val="5A954BA1"/>
    <w:rsid w:val="5AEC4864"/>
    <w:rsid w:val="5B4F7298"/>
    <w:rsid w:val="5C2C7E7B"/>
    <w:rsid w:val="5CA75E8D"/>
    <w:rsid w:val="5CBC1D80"/>
    <w:rsid w:val="5CBD1418"/>
    <w:rsid w:val="5D3A7DE9"/>
    <w:rsid w:val="5D4C2157"/>
    <w:rsid w:val="5D9E62C6"/>
    <w:rsid w:val="5DD86BC4"/>
    <w:rsid w:val="5DFF2C4B"/>
    <w:rsid w:val="5E3D13AA"/>
    <w:rsid w:val="5E547F10"/>
    <w:rsid w:val="5ECE11E4"/>
    <w:rsid w:val="5F1B2A36"/>
    <w:rsid w:val="5F834C8C"/>
    <w:rsid w:val="5F960CAD"/>
    <w:rsid w:val="5FBE068B"/>
    <w:rsid w:val="5FC0640F"/>
    <w:rsid w:val="5FD43F73"/>
    <w:rsid w:val="600E36E7"/>
    <w:rsid w:val="60132326"/>
    <w:rsid w:val="601B0B8B"/>
    <w:rsid w:val="601D6764"/>
    <w:rsid w:val="6047044F"/>
    <w:rsid w:val="6058185A"/>
    <w:rsid w:val="6059583D"/>
    <w:rsid w:val="606A4A76"/>
    <w:rsid w:val="606E3698"/>
    <w:rsid w:val="60C57482"/>
    <w:rsid w:val="60CA75F0"/>
    <w:rsid w:val="60D702A3"/>
    <w:rsid w:val="61904663"/>
    <w:rsid w:val="61D94042"/>
    <w:rsid w:val="62086E6D"/>
    <w:rsid w:val="62160268"/>
    <w:rsid w:val="62962301"/>
    <w:rsid w:val="62BE1B2D"/>
    <w:rsid w:val="63352DFA"/>
    <w:rsid w:val="635762A3"/>
    <w:rsid w:val="638D366D"/>
    <w:rsid w:val="63900654"/>
    <w:rsid w:val="63EB5F69"/>
    <w:rsid w:val="63F14CC6"/>
    <w:rsid w:val="645B5DDE"/>
    <w:rsid w:val="645D3FD8"/>
    <w:rsid w:val="648F1F06"/>
    <w:rsid w:val="6494301C"/>
    <w:rsid w:val="650D2AA0"/>
    <w:rsid w:val="65500427"/>
    <w:rsid w:val="65EB2893"/>
    <w:rsid w:val="663841F0"/>
    <w:rsid w:val="66474E9B"/>
    <w:rsid w:val="666102E0"/>
    <w:rsid w:val="667B4C24"/>
    <w:rsid w:val="66C22CFA"/>
    <w:rsid w:val="66CB16E8"/>
    <w:rsid w:val="6705390B"/>
    <w:rsid w:val="67196D06"/>
    <w:rsid w:val="67C55215"/>
    <w:rsid w:val="682163BC"/>
    <w:rsid w:val="68534765"/>
    <w:rsid w:val="689232B8"/>
    <w:rsid w:val="68D77771"/>
    <w:rsid w:val="68E61570"/>
    <w:rsid w:val="6A31704C"/>
    <w:rsid w:val="6A3C71E4"/>
    <w:rsid w:val="6A5678D5"/>
    <w:rsid w:val="6A9D5B77"/>
    <w:rsid w:val="6A9E6E7B"/>
    <w:rsid w:val="6AB1009A"/>
    <w:rsid w:val="6ACA793F"/>
    <w:rsid w:val="6B5862AA"/>
    <w:rsid w:val="6B7017C8"/>
    <w:rsid w:val="6BA24700"/>
    <w:rsid w:val="6C097DE6"/>
    <w:rsid w:val="6C5F3DDC"/>
    <w:rsid w:val="6C615DE6"/>
    <w:rsid w:val="6C9438AF"/>
    <w:rsid w:val="6C983294"/>
    <w:rsid w:val="6C9E09C6"/>
    <w:rsid w:val="6CC432B1"/>
    <w:rsid w:val="6D726E02"/>
    <w:rsid w:val="6D7951AF"/>
    <w:rsid w:val="6D8B1A17"/>
    <w:rsid w:val="6D93306E"/>
    <w:rsid w:val="6DA81E65"/>
    <w:rsid w:val="6DF672CB"/>
    <w:rsid w:val="6E121FE4"/>
    <w:rsid w:val="6E4F1D93"/>
    <w:rsid w:val="6F1371FC"/>
    <w:rsid w:val="6F4A4D71"/>
    <w:rsid w:val="6F844FB8"/>
    <w:rsid w:val="6FA85C51"/>
    <w:rsid w:val="6FD54D1F"/>
    <w:rsid w:val="6FEE30BB"/>
    <w:rsid w:val="70B07B24"/>
    <w:rsid w:val="70C92606"/>
    <w:rsid w:val="716F71C1"/>
    <w:rsid w:val="7206694A"/>
    <w:rsid w:val="72532552"/>
    <w:rsid w:val="730D2BE9"/>
    <w:rsid w:val="737B6A9E"/>
    <w:rsid w:val="73CE2A48"/>
    <w:rsid w:val="74642F07"/>
    <w:rsid w:val="74EB3D10"/>
    <w:rsid w:val="75382D89"/>
    <w:rsid w:val="75B942C6"/>
    <w:rsid w:val="75FE6671"/>
    <w:rsid w:val="76262791"/>
    <w:rsid w:val="76304A76"/>
    <w:rsid w:val="763E6FD0"/>
    <w:rsid w:val="765D4FEB"/>
    <w:rsid w:val="76811BD5"/>
    <w:rsid w:val="76CC1C8C"/>
    <w:rsid w:val="76F73ACE"/>
    <w:rsid w:val="77710C7D"/>
    <w:rsid w:val="779D0408"/>
    <w:rsid w:val="77D920EA"/>
    <w:rsid w:val="78A8658C"/>
    <w:rsid w:val="796F7B63"/>
    <w:rsid w:val="79E436AE"/>
    <w:rsid w:val="7A3A4D14"/>
    <w:rsid w:val="7A403112"/>
    <w:rsid w:val="7A5977C7"/>
    <w:rsid w:val="7ABA0F07"/>
    <w:rsid w:val="7B130250"/>
    <w:rsid w:val="7B457DA7"/>
    <w:rsid w:val="7B9A24F5"/>
    <w:rsid w:val="7BC23735"/>
    <w:rsid w:val="7C0B5E31"/>
    <w:rsid w:val="7C232BA5"/>
    <w:rsid w:val="7C761AB4"/>
    <w:rsid w:val="7CCB4099"/>
    <w:rsid w:val="7CD61553"/>
    <w:rsid w:val="7CDD3DAD"/>
    <w:rsid w:val="7D0611B3"/>
    <w:rsid w:val="7D324029"/>
    <w:rsid w:val="7DB84137"/>
    <w:rsid w:val="7DCA7178"/>
    <w:rsid w:val="7DF25DAD"/>
    <w:rsid w:val="7E0D39FB"/>
    <w:rsid w:val="7E8562B1"/>
    <w:rsid w:val="7E8F5FE0"/>
    <w:rsid w:val="7ED419B3"/>
    <w:rsid w:val="7ED93611"/>
    <w:rsid w:val="7F54737D"/>
    <w:rsid w:val="7F913256"/>
    <w:rsid w:val="7FB76C93"/>
    <w:rsid w:val="7FF4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/>
      <w:spacing w:val="-2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1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3</Pages>
  <Words>391</Words>
  <Characters>2233</Characters>
  <Lines>18</Lines>
  <Paragraphs>5</Paragraphs>
  <TotalTime>6</TotalTime>
  <ScaleCrop>false</ScaleCrop>
  <LinksUpToDate>false</LinksUpToDate>
  <CharactersWithSpaces>2619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2016-01-12T01:16:00Z</dcterms:created>
  <dc:creator>User</dc:creator>
  <cp:lastModifiedBy>毛小莎</cp:lastModifiedBy>
  <cp:lastPrinted>2016-06-27T01:20:00Z</cp:lastPrinted>
  <dcterms:modified xsi:type="dcterms:W3CDTF">2019-01-16T09:11:05Z</dcterms:modified>
  <dc:title>卷面分值：语基部分（一至三）37分；阅读短文（四、五）28分；习作（六）35分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